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27D9" w:rsidRPr="00E427D9" w:rsidRDefault="00E427D9" w:rsidP="00E427D9">
      <w:pPr>
        <w:pStyle w:val="Normal1"/>
        <w:spacing w:after="0"/>
        <w:jc w:val="center"/>
        <w:rPr>
          <w:rFonts w:ascii="Times New Roman" w:hAnsi="Times New Roman" w:cs="Times New Roman"/>
          <w:b/>
          <w:sz w:val="24"/>
          <w:szCs w:val="24"/>
        </w:rPr>
      </w:pPr>
      <w:r w:rsidRPr="00E427D9">
        <w:rPr>
          <w:rFonts w:ascii="Times New Roman" w:hAnsi="Times New Roman" w:cs="Times New Roman"/>
          <w:b/>
          <w:sz w:val="24"/>
          <w:szCs w:val="24"/>
        </w:rPr>
        <w:t>Algebra II</w:t>
      </w:r>
    </w:p>
    <w:p w:rsidR="00E427D9" w:rsidRPr="00E427D9" w:rsidRDefault="00E427D9" w:rsidP="00E427D9">
      <w:pPr>
        <w:pStyle w:val="Normal1"/>
        <w:spacing w:after="0"/>
        <w:jc w:val="center"/>
        <w:rPr>
          <w:rFonts w:ascii="Times New Roman" w:hAnsi="Times New Roman" w:cs="Times New Roman"/>
          <w:b/>
          <w:sz w:val="24"/>
          <w:szCs w:val="24"/>
        </w:rPr>
      </w:pPr>
      <w:proofErr w:type="spellStart"/>
      <w:r w:rsidRPr="00E427D9">
        <w:rPr>
          <w:rFonts w:ascii="Times New Roman" w:hAnsi="Times New Roman" w:cs="Times New Roman"/>
          <w:b/>
          <w:sz w:val="24"/>
          <w:szCs w:val="24"/>
        </w:rPr>
        <w:t>Jannice</w:t>
      </w:r>
      <w:proofErr w:type="spellEnd"/>
      <w:r w:rsidRPr="00E427D9">
        <w:rPr>
          <w:rFonts w:ascii="Times New Roman" w:hAnsi="Times New Roman" w:cs="Times New Roman"/>
          <w:b/>
          <w:sz w:val="24"/>
          <w:szCs w:val="24"/>
        </w:rPr>
        <w:t xml:space="preserve"> Clark, Instructor</w:t>
      </w:r>
    </w:p>
    <w:p w:rsidR="00E427D9" w:rsidRDefault="00E427D9" w:rsidP="00E427D9">
      <w:pPr>
        <w:pStyle w:val="Normal1"/>
        <w:rPr>
          <w:rStyle w:val="normalchar1"/>
          <w:rFonts w:ascii="Times New Roman" w:hAnsi="Times New Roman" w:cs="Times New Roman"/>
          <w:b/>
          <w:bCs/>
          <w:sz w:val="24"/>
          <w:szCs w:val="24"/>
        </w:rPr>
      </w:pPr>
    </w:p>
    <w:p w:rsidR="00996781" w:rsidRDefault="005A68B3" w:rsidP="00E427D9">
      <w:pPr>
        <w:pStyle w:val="Normal1"/>
        <w:rPr>
          <w:rStyle w:val="normalchar1"/>
          <w:rFonts w:ascii="Times New Roman" w:hAnsi="Times New Roman" w:cs="Times New Roman"/>
          <w:b/>
          <w:bCs/>
          <w:sz w:val="24"/>
          <w:szCs w:val="24"/>
        </w:rPr>
      </w:pPr>
      <w:bookmarkStart w:id="0" w:name="_GoBack"/>
      <w:r>
        <w:rPr>
          <w:rFonts w:ascii="Times New Roman" w:hAnsi="Times New Roman" w:cs="Times New Roman"/>
          <w:b/>
          <w:bCs/>
          <w:noProof/>
          <w:sz w:val="24"/>
          <w:szCs w:val="24"/>
        </w:rPr>
        <w:drawing>
          <wp:anchor distT="0" distB="0" distL="114300" distR="114300" simplePos="0" relativeHeight="251658240" behindDoc="1" locked="0" layoutInCell="1" allowOverlap="1">
            <wp:simplePos x="0" y="0"/>
            <wp:positionH relativeFrom="column">
              <wp:posOffset>3924300</wp:posOffset>
            </wp:positionH>
            <wp:positionV relativeFrom="paragraph">
              <wp:posOffset>80645</wp:posOffset>
            </wp:positionV>
            <wp:extent cx="3333750" cy="2790825"/>
            <wp:effectExtent l="19050" t="0" r="0" b="0"/>
            <wp:wrapTight wrapText="bothSides">
              <wp:wrapPolygon edited="0">
                <wp:start x="-123" y="0"/>
                <wp:lineTo x="-123" y="21526"/>
                <wp:lineTo x="21600" y="21526"/>
                <wp:lineTo x="21600" y="0"/>
                <wp:lineTo x="-123" y="0"/>
              </wp:wrapPolygon>
            </wp:wrapTight>
            <wp:docPr id="7" name="Picture 4" descr="Quadratic Function Graph. Graph for the quadrat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Quadratic Function Graph. Graph for the quadratic"/>
                    <pic:cNvPicPr>
                      <a:picLocks noChangeAspect="1" noChangeArrowheads="1"/>
                    </pic:cNvPicPr>
                  </pic:nvPicPr>
                  <pic:blipFill>
                    <a:blip r:embed="rId5" cstate="print"/>
                    <a:srcRect/>
                    <a:stretch>
                      <a:fillRect/>
                    </a:stretch>
                  </pic:blipFill>
                  <pic:spPr bwMode="auto">
                    <a:xfrm>
                      <a:off x="0" y="0"/>
                      <a:ext cx="3333750" cy="2790825"/>
                    </a:xfrm>
                    <a:prstGeom prst="rect">
                      <a:avLst/>
                    </a:prstGeom>
                    <a:noFill/>
                    <a:ln w="9525">
                      <a:noFill/>
                      <a:miter lim="800000"/>
                      <a:headEnd/>
                      <a:tailEnd/>
                    </a:ln>
                  </pic:spPr>
                </pic:pic>
              </a:graphicData>
            </a:graphic>
          </wp:anchor>
        </w:drawing>
      </w:r>
      <w:r w:rsidR="00996781">
        <w:rPr>
          <w:rStyle w:val="normalchar1"/>
          <w:rFonts w:ascii="Times New Roman" w:hAnsi="Times New Roman" w:cs="Times New Roman"/>
          <w:b/>
          <w:bCs/>
          <w:sz w:val="24"/>
          <w:szCs w:val="24"/>
        </w:rPr>
        <w:t>COURSE OUTCOME:</w:t>
      </w:r>
    </w:p>
    <w:bookmarkEnd w:id="0"/>
    <w:p w:rsidR="00E427D9" w:rsidRPr="00E427D9" w:rsidRDefault="00996781" w:rsidP="00996781">
      <w:pPr>
        <w:pStyle w:val="Normal1"/>
        <w:spacing w:after="0"/>
        <w:rPr>
          <w:rFonts w:ascii="Times New Roman" w:hAnsi="Times New Roman" w:cs="Times New Roman"/>
          <w:sz w:val="24"/>
          <w:szCs w:val="24"/>
        </w:rPr>
      </w:pPr>
      <w:r>
        <w:rPr>
          <w:rStyle w:val="normalchar1"/>
          <w:rFonts w:ascii="Times New Roman" w:hAnsi="Times New Roman" w:cs="Times New Roman"/>
          <w:b/>
          <w:bCs/>
          <w:sz w:val="24"/>
          <w:szCs w:val="24"/>
        </w:rPr>
        <w:tab/>
        <w:t>Course Description:</w:t>
      </w:r>
      <w:r w:rsidR="00E427D9" w:rsidRPr="00E427D9">
        <w:rPr>
          <w:rFonts w:ascii="Times New Roman" w:hAnsi="Times New Roman" w:cs="Times New Roman"/>
          <w:sz w:val="24"/>
          <w:szCs w:val="24"/>
        </w:rPr>
        <w:t xml:space="preserve"> </w:t>
      </w:r>
    </w:p>
    <w:p w:rsidR="00E427D9" w:rsidRDefault="00E427D9" w:rsidP="00996781">
      <w:pPr>
        <w:pStyle w:val="Normal1"/>
        <w:spacing w:after="0"/>
        <w:ind w:left="720"/>
        <w:rPr>
          <w:rFonts w:ascii="Times New Roman" w:hAnsi="Times New Roman" w:cs="Times New Roman"/>
          <w:color w:val="111111"/>
          <w:sz w:val="24"/>
          <w:szCs w:val="24"/>
        </w:rPr>
      </w:pPr>
      <w:r>
        <w:rPr>
          <w:rFonts w:ascii="Times New Roman" w:hAnsi="Times New Roman" w:cs="Times New Roman"/>
          <w:color w:val="111111"/>
          <w:sz w:val="24"/>
          <w:szCs w:val="24"/>
        </w:rPr>
        <w:t>Algebra II is t</w:t>
      </w:r>
      <w:r w:rsidRPr="00E427D9">
        <w:rPr>
          <w:rFonts w:ascii="Times New Roman" w:hAnsi="Times New Roman" w:cs="Times New Roman"/>
          <w:color w:val="111111"/>
          <w:sz w:val="24"/>
          <w:szCs w:val="24"/>
        </w:rPr>
        <w:t>he study of functions and an extension of the concepts of Algebra I and many of the conce</w:t>
      </w:r>
      <w:r>
        <w:rPr>
          <w:rFonts w:ascii="Times New Roman" w:hAnsi="Times New Roman" w:cs="Times New Roman"/>
          <w:color w:val="111111"/>
          <w:sz w:val="24"/>
          <w:szCs w:val="24"/>
        </w:rPr>
        <w:t xml:space="preserve">pts of Geometry. </w:t>
      </w:r>
      <w:r w:rsidR="00445CA9">
        <w:rPr>
          <w:rFonts w:ascii="Times New Roman" w:hAnsi="Times New Roman" w:cs="Times New Roman"/>
          <w:color w:val="111111"/>
          <w:sz w:val="24"/>
          <w:szCs w:val="24"/>
        </w:rPr>
        <w:t>In this course</w:t>
      </w:r>
      <w:r w:rsidR="00532A5E">
        <w:rPr>
          <w:rFonts w:ascii="Times New Roman" w:hAnsi="Times New Roman" w:cs="Times New Roman"/>
          <w:color w:val="111111"/>
          <w:sz w:val="24"/>
          <w:szCs w:val="24"/>
        </w:rPr>
        <w:t>,</w:t>
      </w:r>
      <w:r w:rsidR="00445CA9">
        <w:rPr>
          <w:rFonts w:ascii="Times New Roman" w:hAnsi="Times New Roman" w:cs="Times New Roman"/>
          <w:color w:val="111111"/>
          <w:sz w:val="24"/>
          <w:szCs w:val="24"/>
        </w:rPr>
        <w:t xml:space="preserve"> students will learn about numbers, polynomials, inequalities, sequences and sums, and many types of functions.  Students will gain a deeper understanding of mathematics, generate mathematical models, describe the attributes of  functions, practice new skills, and apply learning using real world applications  </w:t>
      </w:r>
      <w:r>
        <w:rPr>
          <w:rFonts w:ascii="Times New Roman" w:hAnsi="Times New Roman" w:cs="Times New Roman"/>
          <w:color w:val="111111"/>
          <w:sz w:val="24"/>
          <w:szCs w:val="24"/>
        </w:rPr>
        <w:t>Satisfactory completion of this course prepares students for entry i</w:t>
      </w:r>
      <w:r w:rsidR="00445CA9">
        <w:rPr>
          <w:rFonts w:ascii="Times New Roman" w:hAnsi="Times New Roman" w:cs="Times New Roman"/>
          <w:color w:val="111111"/>
          <w:sz w:val="24"/>
          <w:szCs w:val="24"/>
        </w:rPr>
        <w:t>nto Pre-Calculus or Advanced Al</w:t>
      </w:r>
      <w:r>
        <w:rPr>
          <w:rFonts w:ascii="Times New Roman" w:hAnsi="Times New Roman" w:cs="Times New Roman"/>
          <w:color w:val="111111"/>
          <w:sz w:val="24"/>
          <w:szCs w:val="24"/>
        </w:rPr>
        <w:t>gebra and Trigonometry.  (Pre</w:t>
      </w:r>
      <w:r w:rsidR="00532A5E">
        <w:rPr>
          <w:rFonts w:ascii="Times New Roman" w:hAnsi="Times New Roman" w:cs="Times New Roman"/>
          <w:color w:val="111111"/>
          <w:sz w:val="24"/>
          <w:szCs w:val="24"/>
        </w:rPr>
        <w:t>requisit</w:t>
      </w:r>
      <w:r>
        <w:rPr>
          <w:rFonts w:ascii="Times New Roman" w:hAnsi="Times New Roman" w:cs="Times New Roman"/>
          <w:color w:val="111111"/>
          <w:sz w:val="24"/>
          <w:szCs w:val="24"/>
        </w:rPr>
        <w:t>es:  Algebra I and Geometry credit with a grade of “C” or better recommended.)</w:t>
      </w:r>
    </w:p>
    <w:p w:rsidR="00996781" w:rsidRDefault="00996781" w:rsidP="00996781">
      <w:pPr>
        <w:pStyle w:val="Normal1"/>
        <w:spacing w:after="0"/>
        <w:ind w:left="720"/>
        <w:rPr>
          <w:rFonts w:ascii="Times New Roman" w:hAnsi="Times New Roman" w:cs="Times New Roman"/>
          <w:color w:val="111111"/>
          <w:sz w:val="24"/>
          <w:szCs w:val="24"/>
        </w:rPr>
      </w:pPr>
    </w:p>
    <w:p w:rsidR="00996781" w:rsidRPr="00996781" w:rsidRDefault="00996781" w:rsidP="00996781">
      <w:pPr>
        <w:pStyle w:val="Normal1"/>
        <w:spacing w:after="0"/>
        <w:ind w:firstLine="720"/>
        <w:rPr>
          <w:rFonts w:ascii="Times New Roman" w:hAnsi="Times New Roman" w:cs="Times New Roman"/>
          <w:b/>
          <w:sz w:val="24"/>
          <w:szCs w:val="24"/>
        </w:rPr>
      </w:pPr>
      <w:r w:rsidRPr="00996781">
        <w:rPr>
          <w:rFonts w:ascii="Times New Roman" w:hAnsi="Times New Roman" w:cs="Times New Roman"/>
          <w:b/>
          <w:sz w:val="24"/>
          <w:szCs w:val="24"/>
        </w:rPr>
        <w:t>Hyperlink to local curriculum, state standards, and/or competencies:</w:t>
      </w:r>
    </w:p>
    <w:p w:rsidR="00E427D9" w:rsidRDefault="00E427D9" w:rsidP="00996781">
      <w:pPr>
        <w:pStyle w:val="Normal1"/>
        <w:spacing w:after="0"/>
        <w:ind w:firstLine="720"/>
        <w:rPr>
          <w:rFonts w:ascii="Times New Roman" w:hAnsi="Times New Roman" w:cs="Times New Roman"/>
          <w:sz w:val="24"/>
          <w:szCs w:val="24"/>
        </w:rPr>
      </w:pPr>
      <w:r w:rsidRPr="00E427D9">
        <w:rPr>
          <w:rFonts w:ascii="Times New Roman" w:hAnsi="Times New Roman" w:cs="Times New Roman"/>
          <w:sz w:val="24"/>
          <w:szCs w:val="24"/>
        </w:rPr>
        <w:t xml:space="preserve">For more information on the standards, please </w:t>
      </w:r>
      <w:r>
        <w:rPr>
          <w:rFonts w:ascii="Times New Roman" w:hAnsi="Times New Roman" w:cs="Times New Roman"/>
          <w:sz w:val="24"/>
          <w:szCs w:val="24"/>
        </w:rPr>
        <w:t xml:space="preserve">visit the following websites.  </w:t>
      </w:r>
    </w:p>
    <w:p w:rsidR="00532A5E" w:rsidRDefault="00E427D9" w:rsidP="00996781">
      <w:pPr>
        <w:pStyle w:val="Normal1"/>
        <w:spacing w:after="0"/>
        <w:ind w:firstLine="720"/>
        <w:rPr>
          <w:rFonts w:ascii="Times New Roman" w:hAnsi="Times New Roman" w:cs="Times New Roman"/>
          <w:sz w:val="24"/>
          <w:szCs w:val="24"/>
        </w:rPr>
      </w:pPr>
      <w:r>
        <w:rPr>
          <w:rFonts w:ascii="Times New Roman" w:hAnsi="Times New Roman" w:cs="Times New Roman"/>
          <w:sz w:val="24"/>
          <w:szCs w:val="24"/>
        </w:rPr>
        <w:t>On a local level</w:t>
      </w:r>
      <w:r w:rsidR="00532A5E">
        <w:rPr>
          <w:rFonts w:ascii="Times New Roman" w:hAnsi="Times New Roman" w:cs="Times New Roman"/>
          <w:sz w:val="24"/>
          <w:szCs w:val="24"/>
        </w:rPr>
        <w:t>,</w:t>
      </w:r>
    </w:p>
    <w:p w:rsidR="00532A5E" w:rsidRPr="00D8467A" w:rsidRDefault="000C48F0" w:rsidP="00996781">
      <w:pPr>
        <w:pStyle w:val="Normal1"/>
        <w:spacing w:after="0"/>
        <w:ind w:left="720" w:firstLine="45"/>
        <w:rPr>
          <w:rStyle w:val="hyperlinkchar1"/>
          <w:rFonts w:ascii="Times New Roman" w:hAnsi="Times New Roman" w:cs="Times New Roman"/>
          <w:b/>
          <w:color w:val="auto"/>
          <w:sz w:val="24"/>
          <w:szCs w:val="24"/>
        </w:rPr>
      </w:pPr>
      <w:hyperlink r:id="rId6" w:history="1">
        <w:r w:rsidR="00996781" w:rsidRPr="00B46A72">
          <w:rPr>
            <w:rStyle w:val="Hyperlink"/>
            <w:rFonts w:ascii="Times New Roman" w:hAnsi="Times New Roman" w:cs="Times New Roman"/>
            <w:b/>
            <w:i/>
          </w:rPr>
          <w:t>http://math.knoxschools.org/modules/groups/integrated_home.phtml?gid=499087&amp;sessionid=195ec063144d26167f64a21544bd5ebf</w:t>
        </w:r>
      </w:hyperlink>
    </w:p>
    <w:p w:rsidR="00532A5E" w:rsidRDefault="00E427D9" w:rsidP="00996781">
      <w:pPr>
        <w:pStyle w:val="Normal1"/>
        <w:spacing w:after="0"/>
        <w:ind w:firstLine="720"/>
        <w:rPr>
          <w:rFonts w:ascii="Times New Roman" w:hAnsi="Times New Roman" w:cs="Times New Roman"/>
        </w:rPr>
      </w:pPr>
      <w:r>
        <w:rPr>
          <w:rFonts w:ascii="Times New Roman" w:hAnsi="Times New Roman" w:cs="Times New Roman"/>
        </w:rPr>
        <w:t>On the state site,</w:t>
      </w:r>
    </w:p>
    <w:p w:rsidR="00E427D9" w:rsidRPr="00D8467A" w:rsidRDefault="000C48F0" w:rsidP="00996781">
      <w:pPr>
        <w:pStyle w:val="Normal1"/>
        <w:spacing w:after="0"/>
        <w:ind w:firstLine="720"/>
        <w:rPr>
          <w:rFonts w:ascii="Times New Roman" w:hAnsi="Times New Roman" w:cs="Times New Roman"/>
          <w:b/>
          <w:u w:val="single"/>
        </w:rPr>
      </w:pPr>
      <w:hyperlink r:id="rId7" w:tgtFrame="_blank" w:history="1">
        <w:r w:rsidR="00E427D9" w:rsidRPr="00D8467A">
          <w:rPr>
            <w:rStyle w:val="hyperlinkchar1"/>
            <w:rFonts w:ascii="Times New Roman" w:hAnsi="Times New Roman" w:cs="Times New Roman"/>
            <w:b/>
            <w:i/>
            <w:u w:val="single"/>
          </w:rPr>
          <w:t>http://www.tn.gov/education/ci/math/doc/MA_3103.pdf</w:t>
        </w:r>
      </w:hyperlink>
    </w:p>
    <w:p w:rsidR="00E427D9" w:rsidRPr="00E427D9" w:rsidRDefault="00E427D9" w:rsidP="00E427D9">
      <w:pPr>
        <w:pStyle w:val="Normal1"/>
        <w:rPr>
          <w:rFonts w:ascii="Times New Roman" w:hAnsi="Times New Roman" w:cs="Times New Roman"/>
        </w:rPr>
      </w:pPr>
      <w:r w:rsidRPr="00E427D9">
        <w:rPr>
          <w:rFonts w:ascii="Times New Roman" w:hAnsi="Times New Roman" w:cs="Times New Roman"/>
        </w:rPr>
        <w:t> </w:t>
      </w:r>
    </w:p>
    <w:p w:rsidR="00996781" w:rsidRDefault="00996781" w:rsidP="00996781">
      <w:pPr>
        <w:pStyle w:val="Normal1"/>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INSTRUCTION</w:t>
      </w:r>
      <w:r w:rsidR="00E427D9" w:rsidRPr="00E427D9">
        <w:rPr>
          <w:rStyle w:val="normalchar1"/>
          <w:rFonts w:ascii="Times New Roman" w:hAnsi="Times New Roman" w:cs="Times New Roman"/>
          <w:b/>
          <w:bCs/>
          <w:sz w:val="24"/>
          <w:szCs w:val="24"/>
        </w:rPr>
        <w:t>:</w:t>
      </w:r>
    </w:p>
    <w:p w:rsidR="00E427D9" w:rsidRPr="00996781" w:rsidRDefault="00996781" w:rsidP="001F2B14">
      <w:pPr>
        <w:pStyle w:val="Normal1"/>
        <w:spacing w:after="0"/>
        <w:rPr>
          <w:rStyle w:val="normalchar1"/>
          <w:rFonts w:ascii="Times New Roman" w:hAnsi="Times New Roman" w:cs="Times New Roman"/>
          <w:b/>
          <w:bCs/>
          <w:sz w:val="24"/>
          <w:szCs w:val="24"/>
        </w:rPr>
      </w:pPr>
      <w:r>
        <w:rPr>
          <w:rStyle w:val="normalchar1"/>
          <w:rFonts w:ascii="Times New Roman" w:hAnsi="Times New Roman" w:cs="Times New Roman"/>
          <w:b/>
          <w:bCs/>
          <w:sz w:val="24"/>
          <w:szCs w:val="24"/>
        </w:rPr>
        <w:tab/>
        <w:t>Topics:</w:t>
      </w:r>
      <w:r w:rsidR="00E427D9">
        <w:rPr>
          <w:rStyle w:val="normalchar1"/>
          <w:b/>
          <w:bCs/>
        </w:rPr>
        <w:t xml:space="preserve"> </w:t>
      </w:r>
    </w:p>
    <w:p w:rsidR="00E427D9"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1:  Sequences, Series, &amp; Summations</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2:  Quadratic Functions</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3:  Quadratic Equations</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4:  Polynomial Functions &amp; Equations</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5:  Rational Functions &amp; Equations</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6:  Radical Functions &amp; Equations</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7:  Exponential &amp; Logarithmic Functions &amp; Equations</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8:  Trigonometric Functions</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9:  Probability</w:t>
      </w:r>
    </w:p>
    <w:p w:rsidR="00CB416E"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10:  The Design of Statistical Studies</w:t>
      </w:r>
    </w:p>
    <w:p w:rsidR="00CB416E" w:rsidRPr="00D8467A" w:rsidRDefault="00CB416E" w:rsidP="00E427D9">
      <w:pPr>
        <w:pStyle w:val="ListParagraph"/>
        <w:numPr>
          <w:ilvl w:val="0"/>
          <w:numId w:val="1"/>
        </w:numPr>
        <w:rPr>
          <w:rFonts w:ascii="Times New Roman" w:hAnsi="Times New Roman"/>
          <w:sz w:val="24"/>
          <w:szCs w:val="24"/>
        </w:rPr>
      </w:pPr>
      <w:r>
        <w:rPr>
          <w:rFonts w:ascii="Times New Roman" w:hAnsi="Times New Roman"/>
          <w:sz w:val="24"/>
          <w:szCs w:val="24"/>
        </w:rPr>
        <w:t>Module 11:  Gathering Data, making Inferences, Justifying Conclusions</w:t>
      </w:r>
    </w:p>
    <w:p w:rsidR="00DE7B1D" w:rsidRPr="004D7AA7" w:rsidRDefault="001F2B14" w:rsidP="004D7AA7">
      <w:pPr>
        <w:shd w:val="clear" w:color="auto" w:fill="FFFFFF"/>
        <w:spacing w:before="100" w:beforeAutospacing="1" w:after="0" w:line="240" w:lineRule="auto"/>
        <w:ind w:left="720"/>
        <w:rPr>
          <w:rFonts w:ascii="Times New Roman" w:hAnsi="Times New Roman" w:cs="Times New Roman"/>
          <w:b/>
          <w:sz w:val="24"/>
          <w:szCs w:val="24"/>
        </w:rPr>
      </w:pPr>
      <w:r w:rsidRPr="001F2B14">
        <w:rPr>
          <w:rFonts w:ascii="Times New Roman" w:hAnsi="Times New Roman" w:cs="Times New Roman"/>
          <w:b/>
          <w:sz w:val="24"/>
          <w:szCs w:val="24"/>
        </w:rPr>
        <w:t>General Pacing:</w:t>
      </w:r>
      <w:r w:rsidR="004D7AA7">
        <w:rPr>
          <w:rFonts w:ascii="Times New Roman" w:hAnsi="Times New Roman" w:cs="Times New Roman"/>
          <w:b/>
          <w:sz w:val="24"/>
          <w:szCs w:val="24"/>
        </w:rPr>
        <w:t xml:space="preserve">                                                                                                                                       </w:t>
      </w:r>
      <w:r w:rsidR="00532A5E" w:rsidRPr="00532A5E">
        <w:rPr>
          <w:rFonts w:ascii="Times New Roman" w:hAnsi="Times New Roman" w:cs="Times New Roman"/>
          <w:sz w:val="24"/>
          <w:szCs w:val="24"/>
        </w:rPr>
        <w:t>This is a se</w:t>
      </w:r>
      <w:r w:rsidR="00532A5E">
        <w:rPr>
          <w:rFonts w:ascii="Times New Roman" w:hAnsi="Times New Roman" w:cs="Times New Roman"/>
          <w:sz w:val="24"/>
          <w:szCs w:val="24"/>
        </w:rPr>
        <w:t>lf-paced course; l</w:t>
      </w:r>
      <w:r w:rsidR="00532A5E" w:rsidRPr="00532A5E">
        <w:rPr>
          <w:rFonts w:ascii="Times New Roman" w:hAnsi="Times New Roman" w:cs="Times New Roman"/>
          <w:sz w:val="24"/>
          <w:szCs w:val="24"/>
        </w:rPr>
        <w:t>earning is</w:t>
      </w:r>
      <w:r w:rsidR="00532A5E">
        <w:rPr>
          <w:rFonts w:ascii="Times New Roman" w:hAnsi="Times New Roman" w:cs="Times New Roman"/>
          <w:sz w:val="24"/>
          <w:szCs w:val="24"/>
        </w:rPr>
        <w:t xml:space="preserve"> initiated and</w:t>
      </w:r>
      <w:r w:rsidR="00532A5E" w:rsidRPr="00532A5E">
        <w:rPr>
          <w:rFonts w:ascii="Times New Roman" w:hAnsi="Times New Roman" w:cs="Times New Roman"/>
          <w:sz w:val="24"/>
          <w:szCs w:val="24"/>
        </w:rPr>
        <w:t xml:space="preserve"> directed by the student in a way which is suitable to </w:t>
      </w:r>
      <w:r w:rsidR="00522300">
        <w:rPr>
          <w:rFonts w:ascii="Times New Roman" w:hAnsi="Times New Roman" w:cs="Times New Roman"/>
          <w:sz w:val="24"/>
          <w:szCs w:val="24"/>
        </w:rPr>
        <w:t>their</w:t>
      </w:r>
      <w:r w:rsidR="00532A5E" w:rsidRPr="00532A5E">
        <w:rPr>
          <w:rFonts w:ascii="Times New Roman" w:hAnsi="Times New Roman" w:cs="Times New Roman"/>
          <w:sz w:val="24"/>
          <w:szCs w:val="24"/>
        </w:rPr>
        <w:t xml:space="preserve"> own abilities and learning style</w:t>
      </w:r>
      <w:r w:rsidR="00532A5E">
        <w:rPr>
          <w:rFonts w:ascii="Times New Roman" w:hAnsi="Times New Roman" w:cs="Times New Roman"/>
          <w:sz w:val="24"/>
          <w:szCs w:val="24"/>
        </w:rPr>
        <w:t xml:space="preserve"> and at a pace defined by the learner. This requires dedication and discipline; the learner has to want the knowledge, </w:t>
      </w:r>
      <w:r w:rsidR="00D8467A">
        <w:rPr>
          <w:rFonts w:ascii="Times New Roman" w:hAnsi="Times New Roman" w:cs="Times New Roman"/>
          <w:sz w:val="24"/>
          <w:szCs w:val="24"/>
        </w:rPr>
        <w:t>recognize the benefits of the learning</w:t>
      </w:r>
      <w:r w:rsidR="00532A5E">
        <w:rPr>
          <w:rFonts w:ascii="Times New Roman" w:hAnsi="Times New Roman" w:cs="Times New Roman"/>
          <w:sz w:val="24"/>
          <w:szCs w:val="24"/>
        </w:rPr>
        <w:t xml:space="preserve">, and be willing to put forth the effort.  </w:t>
      </w:r>
    </w:p>
    <w:p w:rsidR="00E427D9" w:rsidRDefault="00532A5E" w:rsidP="00DE7B1D">
      <w:pPr>
        <w:shd w:val="clear" w:color="auto" w:fill="FFFFFF"/>
        <w:spacing w:before="100" w:beforeAutospacing="1" w:after="120" w:line="240" w:lineRule="auto"/>
        <w:ind w:left="720"/>
        <w:rPr>
          <w:rFonts w:ascii="Times New Roman" w:hAnsi="Times New Roman" w:cs="Times New Roman"/>
          <w:sz w:val="24"/>
          <w:szCs w:val="24"/>
        </w:rPr>
      </w:pPr>
      <w:r w:rsidRPr="00D8467A">
        <w:rPr>
          <w:rFonts w:ascii="Times New Roman" w:hAnsi="Times New Roman" w:cs="Times New Roman"/>
          <w:sz w:val="24"/>
          <w:szCs w:val="24"/>
        </w:rPr>
        <w:lastRenderedPageBreak/>
        <w:t>Traditional p</w:t>
      </w:r>
      <w:r w:rsidR="00E427D9" w:rsidRPr="00D8467A">
        <w:rPr>
          <w:rFonts w:ascii="Times New Roman" w:hAnsi="Times New Roman" w:cs="Times New Roman"/>
          <w:sz w:val="24"/>
          <w:szCs w:val="24"/>
        </w:rPr>
        <w:t xml:space="preserve">acing </w:t>
      </w:r>
      <w:r w:rsidRPr="00D8467A">
        <w:rPr>
          <w:rFonts w:ascii="Times New Roman" w:hAnsi="Times New Roman" w:cs="Times New Roman"/>
          <w:sz w:val="24"/>
          <w:szCs w:val="24"/>
        </w:rPr>
        <w:t>for this course can be found at</w:t>
      </w:r>
      <w:proofErr w:type="gramStart"/>
      <w:r w:rsidRPr="00D8467A">
        <w:rPr>
          <w:rFonts w:ascii="Times New Roman" w:hAnsi="Times New Roman" w:cs="Times New Roman"/>
          <w:sz w:val="24"/>
          <w:szCs w:val="24"/>
        </w:rPr>
        <w:t>:</w:t>
      </w:r>
      <w:proofErr w:type="gramEnd"/>
      <w:r w:rsidRPr="00D8467A">
        <w:rPr>
          <w:rFonts w:ascii="Times New Roman" w:hAnsi="Times New Roman" w:cs="Times New Roman"/>
          <w:sz w:val="24"/>
          <w:szCs w:val="24"/>
        </w:rPr>
        <w:br/>
      </w:r>
      <w:hyperlink r:id="rId8" w:history="1">
        <w:r w:rsidR="001F2B14" w:rsidRPr="00B46A72">
          <w:rPr>
            <w:rStyle w:val="Hyperlink"/>
            <w:rFonts w:ascii="Times New Roman" w:hAnsi="Times New Roman" w:cs="Times New Roman"/>
            <w:b/>
            <w:i/>
          </w:rPr>
          <w:t>http://math.knoxschools.org/modules/locker/files/get_group_file.phtml?gid=499087&amp;fid=3928043&amp;sessionid=9b9fba3e39277a7bfe20a52e714836a6</w:t>
        </w:r>
      </w:hyperlink>
      <w:r w:rsidR="00E427D9" w:rsidRPr="00D8467A">
        <w:rPr>
          <w:rFonts w:ascii="Times New Roman" w:hAnsi="Times New Roman" w:cs="Times New Roman"/>
          <w:sz w:val="24"/>
          <w:szCs w:val="24"/>
        </w:rPr>
        <w:t> </w:t>
      </w:r>
    </w:p>
    <w:p w:rsidR="001F2B14" w:rsidRPr="004D7AA7" w:rsidRDefault="001F2B14" w:rsidP="004D7AA7">
      <w:pPr>
        <w:shd w:val="clear" w:color="auto" w:fill="FFFFFF"/>
        <w:spacing w:before="100" w:beforeAutospacing="1" w:after="0" w:line="360" w:lineRule="atLeast"/>
        <w:ind w:left="720"/>
        <w:rPr>
          <w:rFonts w:ascii="Times New Roman" w:hAnsi="Times New Roman" w:cs="Times New Roman"/>
          <w:b/>
          <w:sz w:val="24"/>
          <w:szCs w:val="24"/>
        </w:rPr>
      </w:pPr>
      <w:r w:rsidRPr="00522300">
        <w:rPr>
          <w:rFonts w:ascii="Times New Roman" w:hAnsi="Times New Roman" w:cs="Times New Roman"/>
          <w:b/>
          <w:sz w:val="24"/>
          <w:szCs w:val="24"/>
        </w:rPr>
        <w:t>Materials Needed:</w:t>
      </w:r>
      <w:r w:rsidR="004D7AA7">
        <w:rPr>
          <w:rFonts w:ascii="Times New Roman" w:hAnsi="Times New Roman" w:cs="Times New Roman"/>
          <w:b/>
          <w:sz w:val="24"/>
          <w:szCs w:val="24"/>
        </w:rPr>
        <w:t xml:space="preserve">                                                                                                                                         </w:t>
      </w:r>
      <w:r w:rsidR="00D5379C">
        <w:rPr>
          <w:rFonts w:ascii="Times New Roman" w:hAnsi="Times New Roman" w:cs="Times New Roman"/>
          <w:sz w:val="24"/>
          <w:szCs w:val="24"/>
        </w:rPr>
        <w:t xml:space="preserve">Students will need </w:t>
      </w:r>
      <w:r>
        <w:rPr>
          <w:rFonts w:ascii="Times New Roman" w:hAnsi="Times New Roman" w:cs="Times New Roman"/>
          <w:sz w:val="24"/>
          <w:szCs w:val="24"/>
        </w:rPr>
        <w:t>a three ring binder (1”), a set of dividers, notebook paper, graph paper</w:t>
      </w:r>
      <w:r w:rsidR="00522300">
        <w:rPr>
          <w:rFonts w:ascii="Times New Roman" w:hAnsi="Times New Roman" w:cs="Times New Roman"/>
          <w:sz w:val="24"/>
          <w:szCs w:val="24"/>
        </w:rPr>
        <w:t xml:space="preserve"> and pencils.</w:t>
      </w:r>
      <w:r>
        <w:rPr>
          <w:rFonts w:ascii="Times New Roman" w:hAnsi="Times New Roman" w:cs="Times New Roman"/>
          <w:sz w:val="24"/>
          <w:szCs w:val="24"/>
        </w:rPr>
        <w:t xml:space="preserve"> </w:t>
      </w:r>
      <w:r w:rsidR="00D91B21">
        <w:rPr>
          <w:rFonts w:ascii="Times New Roman" w:hAnsi="Times New Roman" w:cs="Times New Roman"/>
          <w:sz w:val="24"/>
          <w:szCs w:val="24"/>
        </w:rPr>
        <w:t xml:space="preserve">A TI-84 Plus calculator will be provided to use in class.  </w:t>
      </w:r>
    </w:p>
    <w:p w:rsidR="00522300" w:rsidRPr="004D7AA7" w:rsidRDefault="00522300" w:rsidP="004D7AA7">
      <w:pPr>
        <w:shd w:val="clear" w:color="auto" w:fill="FFFFFF"/>
        <w:spacing w:before="100" w:beforeAutospacing="1" w:after="0" w:line="360" w:lineRule="atLeast"/>
        <w:ind w:left="720"/>
        <w:rPr>
          <w:rFonts w:ascii="Times New Roman" w:hAnsi="Times New Roman" w:cs="Times New Roman"/>
          <w:b/>
          <w:sz w:val="24"/>
          <w:szCs w:val="24"/>
        </w:rPr>
      </w:pPr>
      <w:r w:rsidRPr="00522300">
        <w:rPr>
          <w:rFonts w:ascii="Times New Roman" w:hAnsi="Times New Roman" w:cs="Times New Roman"/>
          <w:b/>
          <w:sz w:val="24"/>
          <w:szCs w:val="24"/>
        </w:rPr>
        <w:t>Fees:</w:t>
      </w:r>
      <w:r w:rsidR="004D7AA7">
        <w:rPr>
          <w:rFonts w:ascii="Times New Roman" w:hAnsi="Times New Roman" w:cs="Times New Roman"/>
          <w:b/>
          <w:sz w:val="24"/>
          <w:szCs w:val="24"/>
        </w:rPr>
        <w:t xml:space="preserve">                                                                                                                                                                     </w:t>
      </w:r>
      <w:r>
        <w:rPr>
          <w:rFonts w:ascii="Times New Roman" w:hAnsi="Times New Roman" w:cs="Times New Roman"/>
          <w:sz w:val="24"/>
          <w:szCs w:val="24"/>
        </w:rPr>
        <w:t xml:space="preserve">There is a $30.00 school fee per year.  </w:t>
      </w:r>
    </w:p>
    <w:p w:rsidR="00522300" w:rsidRPr="009F176E" w:rsidRDefault="00522300" w:rsidP="009F176E">
      <w:pPr>
        <w:shd w:val="clear" w:color="auto" w:fill="FFFFFF"/>
        <w:spacing w:before="100" w:beforeAutospacing="1" w:after="100" w:afterAutospacing="1" w:line="360" w:lineRule="atLeast"/>
        <w:ind w:left="720"/>
        <w:rPr>
          <w:rFonts w:ascii="Times New Roman" w:hAnsi="Times New Roman"/>
          <w:b/>
          <w:sz w:val="24"/>
          <w:szCs w:val="24"/>
        </w:rPr>
      </w:pPr>
      <w:r w:rsidRPr="004D7AA7">
        <w:rPr>
          <w:rFonts w:ascii="Times New Roman" w:hAnsi="Times New Roman"/>
          <w:b/>
          <w:sz w:val="24"/>
          <w:szCs w:val="24"/>
        </w:rPr>
        <w:t>Resources:</w:t>
      </w:r>
      <w:r w:rsidR="004D7AA7" w:rsidRPr="004D7AA7">
        <w:rPr>
          <w:rFonts w:ascii="Times New Roman" w:hAnsi="Times New Roman"/>
          <w:b/>
          <w:sz w:val="24"/>
          <w:szCs w:val="24"/>
        </w:rPr>
        <w:t xml:space="preserve">                                                                                                                                           </w:t>
      </w:r>
      <w:r w:rsidRPr="004D7AA7">
        <w:rPr>
          <w:rFonts w:ascii="Times New Roman" w:hAnsi="Times New Roman"/>
          <w:b/>
          <w:sz w:val="24"/>
          <w:szCs w:val="24"/>
        </w:rPr>
        <w:t>School-based:</w:t>
      </w:r>
      <w:r w:rsidRPr="004D7AA7">
        <w:rPr>
          <w:rFonts w:ascii="Times New Roman" w:hAnsi="Times New Roman"/>
          <w:sz w:val="24"/>
          <w:szCs w:val="24"/>
        </w:rPr>
        <w:tab/>
      </w:r>
      <w:r w:rsidR="00D91B21">
        <w:rPr>
          <w:rFonts w:ascii="Times New Roman" w:hAnsi="Times New Roman"/>
          <w:sz w:val="24"/>
          <w:szCs w:val="24"/>
        </w:rPr>
        <w:t xml:space="preserve">                                                                                                                                                      </w:t>
      </w:r>
      <w:r w:rsidRPr="004D7AA7">
        <w:rPr>
          <w:rFonts w:ascii="Times New Roman" w:hAnsi="Times New Roman"/>
          <w:i/>
          <w:sz w:val="24"/>
          <w:szCs w:val="24"/>
        </w:rPr>
        <w:t>Algebra 2: Equations, Graphs, Applications</w:t>
      </w:r>
      <w:r w:rsidRPr="004D7AA7">
        <w:rPr>
          <w:rFonts w:ascii="Times New Roman" w:hAnsi="Times New Roman"/>
          <w:sz w:val="24"/>
          <w:szCs w:val="24"/>
        </w:rPr>
        <w:t>,</w:t>
      </w:r>
      <w:r w:rsidR="00B471AD">
        <w:rPr>
          <w:rFonts w:ascii="Times New Roman" w:hAnsi="Times New Roman"/>
          <w:sz w:val="24"/>
          <w:szCs w:val="24"/>
        </w:rPr>
        <w:t xml:space="preserve"> Larson, et.al., McDougal </w:t>
      </w:r>
      <w:proofErr w:type="spellStart"/>
      <w:r w:rsidR="00B471AD">
        <w:rPr>
          <w:rFonts w:ascii="Times New Roman" w:hAnsi="Times New Roman"/>
          <w:sz w:val="24"/>
          <w:szCs w:val="24"/>
        </w:rPr>
        <w:t>Littel</w:t>
      </w:r>
      <w:proofErr w:type="spellEnd"/>
      <w:r w:rsidRPr="004D7AA7">
        <w:rPr>
          <w:rFonts w:ascii="Times New Roman" w:hAnsi="Times New Roman"/>
          <w:sz w:val="24"/>
          <w:szCs w:val="24"/>
        </w:rPr>
        <w:t>, 2004</w:t>
      </w:r>
      <w:r w:rsidR="009F176E">
        <w:rPr>
          <w:rFonts w:ascii="Times New Roman" w:hAnsi="Times New Roman"/>
          <w:b/>
          <w:sz w:val="24"/>
          <w:szCs w:val="24"/>
        </w:rPr>
        <w:t xml:space="preserve">           </w:t>
      </w:r>
      <w:r w:rsidR="00D91B21">
        <w:rPr>
          <w:rFonts w:ascii="Times New Roman" w:hAnsi="Times New Roman"/>
          <w:b/>
          <w:sz w:val="24"/>
          <w:szCs w:val="24"/>
        </w:rPr>
        <w:t xml:space="preserve">                          </w:t>
      </w:r>
      <w:r w:rsidR="009F176E">
        <w:rPr>
          <w:rFonts w:ascii="Times New Roman" w:hAnsi="Times New Roman"/>
          <w:b/>
          <w:sz w:val="24"/>
          <w:szCs w:val="24"/>
        </w:rPr>
        <w:t xml:space="preserve"> </w:t>
      </w:r>
      <w:r>
        <w:rPr>
          <w:rFonts w:ascii="Times New Roman" w:hAnsi="Times New Roman"/>
          <w:sz w:val="24"/>
          <w:szCs w:val="24"/>
        </w:rPr>
        <w:t xml:space="preserve">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  </w:t>
      </w:r>
    </w:p>
    <w:p w:rsidR="00DE7B1D" w:rsidRPr="00DE7B1D" w:rsidRDefault="00DE7B1D" w:rsidP="00DE7B1D">
      <w:pPr>
        <w:shd w:val="clear" w:color="auto" w:fill="FFFFFF"/>
        <w:spacing w:before="100" w:beforeAutospacing="1" w:after="100" w:afterAutospacing="1" w:line="360" w:lineRule="atLeast"/>
        <w:rPr>
          <w:rFonts w:ascii="Times New Roman" w:hAnsi="Times New Roman"/>
          <w:b/>
          <w:sz w:val="24"/>
          <w:szCs w:val="24"/>
        </w:rPr>
      </w:pPr>
      <w:r w:rsidRPr="00DE7B1D">
        <w:rPr>
          <w:rFonts w:ascii="Times New Roman" w:hAnsi="Times New Roman"/>
          <w:b/>
          <w:sz w:val="24"/>
          <w:szCs w:val="24"/>
        </w:rPr>
        <w:t>ASSESSMENT:</w:t>
      </w:r>
    </w:p>
    <w:p w:rsidR="005034B7" w:rsidRPr="004D7AA7" w:rsidRDefault="001C45AE" w:rsidP="004D7AA7">
      <w:pPr>
        <w:shd w:val="clear" w:color="auto" w:fill="FFFFFF"/>
        <w:spacing w:before="100" w:beforeAutospacing="1" w:after="100" w:afterAutospacing="1" w:line="360" w:lineRule="atLeast"/>
        <w:ind w:left="720"/>
        <w:rPr>
          <w:rFonts w:ascii="Times New Roman" w:hAnsi="Times New Roman"/>
          <w:b/>
          <w:sz w:val="24"/>
          <w:szCs w:val="24"/>
        </w:rPr>
      </w:pPr>
      <w:r>
        <w:rPr>
          <w:rFonts w:ascii="Times New Roman" w:hAnsi="Times New Roman"/>
          <w:b/>
          <w:sz w:val="24"/>
          <w:szCs w:val="24"/>
        </w:rPr>
        <w:t>Expectation</w:t>
      </w:r>
      <w:r w:rsidR="00256B1C">
        <w:rPr>
          <w:rFonts w:ascii="Times New Roman" w:hAnsi="Times New Roman"/>
          <w:b/>
          <w:sz w:val="24"/>
          <w:szCs w:val="24"/>
        </w:rPr>
        <w:t>s</w:t>
      </w:r>
      <w:r w:rsidR="00DE7B1D" w:rsidRPr="00DE7B1D">
        <w:rPr>
          <w:rFonts w:ascii="Times New Roman" w:hAnsi="Times New Roman"/>
          <w:b/>
          <w:sz w:val="24"/>
          <w:szCs w:val="24"/>
        </w:rPr>
        <w:t>:</w:t>
      </w:r>
      <w:r w:rsidR="004D7AA7">
        <w:rPr>
          <w:rFonts w:ascii="Times New Roman" w:hAnsi="Times New Roman"/>
          <w:b/>
          <w:sz w:val="24"/>
          <w:szCs w:val="24"/>
        </w:rPr>
        <w:t xml:space="preserve">   </w:t>
      </w:r>
      <w:r>
        <w:rPr>
          <w:rFonts w:ascii="Times New Roman" w:hAnsi="Times New Roman"/>
          <w:b/>
          <w:sz w:val="24"/>
          <w:szCs w:val="24"/>
        </w:rPr>
        <w:t xml:space="preserve">   </w:t>
      </w:r>
      <w:r w:rsidR="004D7AA7">
        <w:rPr>
          <w:rFonts w:ascii="Times New Roman" w:hAnsi="Times New Roman"/>
          <w:b/>
          <w:sz w:val="24"/>
          <w:szCs w:val="24"/>
        </w:rPr>
        <w:t xml:space="preserve">                                                                                                                                </w:t>
      </w:r>
      <w:r w:rsidR="004D7AA7" w:rsidRPr="004D7AA7">
        <w:rPr>
          <w:rFonts w:ascii="Times New Roman" w:hAnsi="Times New Roman"/>
          <w:sz w:val="24"/>
          <w:szCs w:val="24"/>
        </w:rPr>
        <w:t xml:space="preserve">Students are expected to respect themselves, others, </w:t>
      </w:r>
      <w:r w:rsidR="00256B1C">
        <w:rPr>
          <w:rFonts w:ascii="Times New Roman" w:hAnsi="Times New Roman"/>
          <w:sz w:val="24"/>
          <w:szCs w:val="24"/>
        </w:rPr>
        <w:t xml:space="preserve">and the learning environment; they are </w:t>
      </w:r>
      <w:r w:rsidR="004D7AA7" w:rsidRPr="004D7AA7">
        <w:rPr>
          <w:rFonts w:ascii="Times New Roman" w:hAnsi="Times New Roman"/>
          <w:sz w:val="24"/>
          <w:szCs w:val="24"/>
        </w:rPr>
        <w:t xml:space="preserve">not to make anyone’s </w:t>
      </w:r>
      <w:r w:rsidR="00164231">
        <w:rPr>
          <w:rFonts w:ascii="Times New Roman" w:hAnsi="Times New Roman"/>
          <w:sz w:val="24"/>
          <w:szCs w:val="24"/>
        </w:rPr>
        <w:t>life</w:t>
      </w:r>
      <w:r w:rsidR="004D7AA7" w:rsidRPr="004D7AA7">
        <w:rPr>
          <w:rFonts w:ascii="Times New Roman" w:hAnsi="Times New Roman"/>
          <w:sz w:val="24"/>
          <w:szCs w:val="24"/>
        </w:rPr>
        <w:t xml:space="preserve"> more difficult.</w:t>
      </w:r>
      <w:r w:rsidR="004D7AA7">
        <w:rPr>
          <w:rFonts w:ascii="Times New Roman" w:hAnsi="Times New Roman"/>
          <w:b/>
          <w:sz w:val="24"/>
          <w:szCs w:val="24"/>
        </w:rPr>
        <w:t xml:space="preserve">  </w:t>
      </w:r>
    </w:p>
    <w:p w:rsidR="00B471AD" w:rsidRDefault="005034B7" w:rsidP="004D7AA7">
      <w:pPr>
        <w:shd w:val="clear" w:color="auto" w:fill="FFFFFF"/>
        <w:spacing w:before="100" w:beforeAutospacing="1" w:after="0" w:line="360" w:lineRule="atLeast"/>
        <w:ind w:left="720"/>
        <w:rPr>
          <w:rFonts w:ascii="Times New Roman" w:hAnsi="Times New Roman"/>
          <w:sz w:val="24"/>
          <w:szCs w:val="24"/>
        </w:rPr>
      </w:pPr>
      <w:r w:rsidRPr="005034B7">
        <w:rPr>
          <w:rFonts w:ascii="Times New Roman" w:hAnsi="Times New Roman"/>
          <w:b/>
          <w:sz w:val="24"/>
          <w:szCs w:val="24"/>
        </w:rPr>
        <w:t>Grading Policy</w:t>
      </w:r>
      <w:r w:rsidR="001C45AE">
        <w:rPr>
          <w:rFonts w:ascii="Times New Roman" w:hAnsi="Times New Roman"/>
          <w:b/>
          <w:sz w:val="24"/>
          <w:szCs w:val="24"/>
        </w:rPr>
        <w:t>/Rubrics</w:t>
      </w:r>
      <w:r w:rsidRPr="005034B7">
        <w:rPr>
          <w:rFonts w:ascii="Times New Roman" w:hAnsi="Times New Roman"/>
          <w:b/>
          <w:sz w:val="24"/>
          <w:szCs w:val="24"/>
        </w:rPr>
        <w:t>:</w:t>
      </w:r>
      <w:r w:rsidR="004D7AA7">
        <w:rPr>
          <w:rFonts w:ascii="Times New Roman" w:hAnsi="Times New Roman"/>
          <w:b/>
          <w:sz w:val="24"/>
          <w:szCs w:val="24"/>
        </w:rPr>
        <w:t xml:space="preserve">                                                                                                                                                      </w:t>
      </w:r>
      <w:r>
        <w:rPr>
          <w:rFonts w:ascii="Times New Roman" w:hAnsi="Times New Roman"/>
          <w:sz w:val="24"/>
          <w:szCs w:val="24"/>
        </w:rPr>
        <w:t xml:space="preserve">Students will be required to read each chapter, </w:t>
      </w:r>
      <w:r w:rsidR="004D7AA7">
        <w:rPr>
          <w:rFonts w:ascii="Times New Roman" w:hAnsi="Times New Roman"/>
          <w:sz w:val="24"/>
          <w:szCs w:val="24"/>
        </w:rPr>
        <w:t>define all vocabulary</w:t>
      </w:r>
      <w:r w:rsidR="002E02C1">
        <w:rPr>
          <w:rFonts w:ascii="Times New Roman" w:hAnsi="Times New Roman"/>
          <w:sz w:val="24"/>
          <w:szCs w:val="24"/>
        </w:rPr>
        <w:t xml:space="preserve"> words</w:t>
      </w:r>
      <w:r w:rsidR="004D7AA7">
        <w:rPr>
          <w:rFonts w:ascii="Times New Roman" w:hAnsi="Times New Roman"/>
          <w:sz w:val="24"/>
          <w:szCs w:val="24"/>
        </w:rPr>
        <w:t xml:space="preserve">, </w:t>
      </w:r>
      <w:r>
        <w:rPr>
          <w:rFonts w:ascii="Times New Roman" w:hAnsi="Times New Roman"/>
          <w:sz w:val="24"/>
          <w:szCs w:val="24"/>
        </w:rPr>
        <w:t xml:space="preserve">complete all of the assigned problems, and take a chapter exam.  The </w:t>
      </w:r>
      <w:r w:rsidR="004D7AA7">
        <w:rPr>
          <w:rFonts w:ascii="Times New Roman" w:hAnsi="Times New Roman"/>
          <w:sz w:val="24"/>
          <w:szCs w:val="24"/>
        </w:rPr>
        <w:t xml:space="preserve">vocabulary and </w:t>
      </w:r>
      <w:r>
        <w:rPr>
          <w:rFonts w:ascii="Times New Roman" w:hAnsi="Times New Roman"/>
          <w:sz w:val="24"/>
          <w:szCs w:val="24"/>
        </w:rPr>
        <w:t xml:space="preserve">assigned problems will be worth 100 points </w:t>
      </w:r>
      <w:r w:rsidR="002E02C1">
        <w:rPr>
          <w:rFonts w:ascii="Times New Roman" w:hAnsi="Times New Roman"/>
          <w:sz w:val="24"/>
          <w:szCs w:val="24"/>
        </w:rPr>
        <w:t>and are due before the student takes the chapter exam.  T</w:t>
      </w:r>
      <w:r>
        <w:rPr>
          <w:rFonts w:ascii="Times New Roman" w:hAnsi="Times New Roman"/>
          <w:sz w:val="24"/>
          <w:szCs w:val="24"/>
        </w:rPr>
        <w:t>he chapter exam will be worth 200 poin</w:t>
      </w:r>
      <w:r w:rsidR="004D7AA7">
        <w:rPr>
          <w:rFonts w:ascii="Times New Roman" w:hAnsi="Times New Roman"/>
          <w:sz w:val="24"/>
          <w:szCs w:val="24"/>
        </w:rPr>
        <w:t xml:space="preserve">ts. All work will be completed in pencil.                                                                                                     </w:t>
      </w:r>
      <w:r w:rsidR="002E02C1">
        <w:rPr>
          <w:rFonts w:ascii="Times New Roman" w:hAnsi="Times New Roman"/>
          <w:sz w:val="24"/>
          <w:szCs w:val="24"/>
        </w:rPr>
        <w:t xml:space="preserve">                   </w:t>
      </w:r>
    </w:p>
    <w:p w:rsidR="004D7AA7" w:rsidRDefault="004D7AA7" w:rsidP="004D7AA7">
      <w:pPr>
        <w:shd w:val="clear" w:color="auto" w:fill="FFFFFF"/>
        <w:spacing w:before="100" w:beforeAutospacing="1" w:after="0" w:line="360" w:lineRule="atLeast"/>
        <w:ind w:left="720"/>
        <w:rPr>
          <w:rFonts w:ascii="Times New Roman" w:hAnsi="Times New Roman"/>
          <w:sz w:val="24"/>
          <w:szCs w:val="24"/>
        </w:rPr>
      </w:pPr>
      <w:r w:rsidRPr="002E02C1">
        <w:rPr>
          <w:rFonts w:ascii="Times New Roman" w:hAnsi="Times New Roman"/>
          <w:b/>
          <w:i/>
          <w:sz w:val="24"/>
          <w:szCs w:val="24"/>
        </w:rPr>
        <w:t>Course Grade</w:t>
      </w:r>
      <w:r>
        <w:rPr>
          <w:rFonts w:ascii="Times New Roman" w:hAnsi="Times New Roman"/>
          <w:sz w:val="24"/>
          <w:szCs w:val="24"/>
        </w:rPr>
        <w:t xml:space="preserve"> = (total points earned divided by </w:t>
      </w:r>
      <w:r w:rsidR="005034B7">
        <w:rPr>
          <w:rFonts w:ascii="Times New Roman" w:hAnsi="Times New Roman"/>
          <w:sz w:val="24"/>
          <w:szCs w:val="24"/>
        </w:rPr>
        <w:t xml:space="preserve">total </w:t>
      </w:r>
      <w:r>
        <w:rPr>
          <w:rFonts w:ascii="Times New Roman" w:hAnsi="Times New Roman"/>
          <w:sz w:val="24"/>
          <w:szCs w:val="24"/>
        </w:rPr>
        <w:t>number of possible points) times 100</w:t>
      </w:r>
      <w:r w:rsidR="005034B7">
        <w:rPr>
          <w:rFonts w:ascii="Times New Roman" w:hAnsi="Times New Roman"/>
          <w:sz w:val="24"/>
          <w:szCs w:val="24"/>
        </w:rPr>
        <w:t xml:space="preserve">.  </w:t>
      </w:r>
    </w:p>
    <w:p w:rsidR="00B471AD" w:rsidRDefault="009F176E" w:rsidP="004D7AA7">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sz w:val="24"/>
          <w:szCs w:val="24"/>
        </w:rPr>
        <w:t xml:space="preserve">An End of Course (EOC) exam </w:t>
      </w:r>
      <w:r w:rsidR="005034B7">
        <w:rPr>
          <w:rFonts w:ascii="Times New Roman" w:hAnsi="Times New Roman"/>
          <w:sz w:val="24"/>
          <w:szCs w:val="24"/>
        </w:rPr>
        <w:t xml:space="preserve">will be administered at the end of the course and will account for 25% of the final grade.  </w:t>
      </w:r>
      <w:r w:rsidR="004D7AA7">
        <w:rPr>
          <w:rFonts w:ascii="Times New Roman" w:hAnsi="Times New Roman"/>
          <w:sz w:val="24"/>
          <w:szCs w:val="24"/>
        </w:rPr>
        <w:t xml:space="preserve">                                                                                                                                  </w:t>
      </w:r>
    </w:p>
    <w:p w:rsidR="005034B7" w:rsidRDefault="002E02C1" w:rsidP="004D7AA7">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i/>
          <w:sz w:val="24"/>
          <w:szCs w:val="24"/>
        </w:rPr>
        <w:t>Final G</w:t>
      </w:r>
      <w:r w:rsidR="004D7AA7" w:rsidRPr="002E02C1">
        <w:rPr>
          <w:rFonts w:ascii="Times New Roman" w:hAnsi="Times New Roman"/>
          <w:b/>
          <w:i/>
          <w:sz w:val="24"/>
          <w:szCs w:val="24"/>
        </w:rPr>
        <w:t>rade</w:t>
      </w:r>
      <w:r w:rsidR="004D7AA7">
        <w:rPr>
          <w:rFonts w:ascii="Times New Roman" w:hAnsi="Times New Roman"/>
          <w:sz w:val="24"/>
          <w:szCs w:val="24"/>
        </w:rPr>
        <w:t xml:space="preserve"> = .75 times Course Grade + .25 times End of Course exam grade</w:t>
      </w:r>
      <w:r w:rsidR="005034B7">
        <w:rPr>
          <w:rFonts w:ascii="Times New Roman" w:hAnsi="Times New Roman"/>
          <w:sz w:val="24"/>
          <w:szCs w:val="24"/>
        </w:rPr>
        <w:t xml:space="preserve"> </w:t>
      </w:r>
    </w:p>
    <w:p w:rsidR="00A32F0B" w:rsidRDefault="00A32F0B" w:rsidP="004D7AA7">
      <w:pPr>
        <w:shd w:val="clear" w:color="auto" w:fill="FFFFFF"/>
        <w:spacing w:before="100" w:beforeAutospacing="1" w:after="0" w:line="360" w:lineRule="atLeast"/>
        <w:ind w:left="720"/>
        <w:rPr>
          <w:rFonts w:ascii="Times New Roman" w:hAnsi="Times New Roman"/>
          <w:sz w:val="24"/>
          <w:szCs w:val="24"/>
        </w:rPr>
      </w:pPr>
      <w:r w:rsidRPr="00A14139">
        <w:rPr>
          <w:rFonts w:ascii="Times New Roman" w:hAnsi="Times New Roman"/>
          <w:b/>
          <w:i/>
          <w:sz w:val="24"/>
          <w:szCs w:val="24"/>
        </w:rPr>
        <w:t>Knox County’s Grading Scale</w:t>
      </w:r>
      <w:r>
        <w:rPr>
          <w:rFonts w:ascii="Times New Roman" w:hAnsi="Times New Roman"/>
          <w:sz w:val="24"/>
          <w:szCs w:val="24"/>
        </w:rPr>
        <w:t xml:space="preserve"> is as follows:</w:t>
      </w:r>
    </w:p>
    <w:p w:rsidR="00A32F0B" w:rsidRDefault="00A32F0B" w:rsidP="001C45AE">
      <w:pPr>
        <w:shd w:val="clear" w:color="auto" w:fill="FFFFFF"/>
        <w:spacing w:before="100" w:beforeAutospacing="1" w:after="0" w:line="360" w:lineRule="atLeast"/>
        <w:ind w:left="1440"/>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t>93-100</w:t>
      </w:r>
      <w:r>
        <w:rPr>
          <w:rFonts w:ascii="Times New Roman" w:hAnsi="Times New Roman"/>
          <w:sz w:val="24"/>
          <w:szCs w:val="24"/>
        </w:rPr>
        <w:tab/>
      </w:r>
      <w:r>
        <w:rPr>
          <w:rFonts w:ascii="Times New Roman" w:hAnsi="Times New Roman"/>
          <w:sz w:val="24"/>
          <w:szCs w:val="24"/>
        </w:rPr>
        <w:tab/>
      </w:r>
      <w:r w:rsidR="001C45AE">
        <w:rPr>
          <w:rFonts w:ascii="Times New Roman" w:hAnsi="Times New Roman"/>
          <w:sz w:val="24"/>
          <w:szCs w:val="24"/>
        </w:rPr>
        <w:t xml:space="preserve">                                                                                                                                             </w:t>
      </w:r>
      <w:r>
        <w:rPr>
          <w:rFonts w:ascii="Times New Roman" w:hAnsi="Times New Roman"/>
          <w:sz w:val="24"/>
          <w:szCs w:val="24"/>
        </w:rPr>
        <w:t>B</w:t>
      </w:r>
      <w:r>
        <w:rPr>
          <w:rFonts w:ascii="Times New Roman" w:hAnsi="Times New Roman"/>
          <w:sz w:val="24"/>
          <w:szCs w:val="24"/>
        </w:rPr>
        <w:tab/>
        <w:t>85-92</w:t>
      </w:r>
      <w:r>
        <w:rPr>
          <w:rFonts w:ascii="Times New Roman" w:hAnsi="Times New Roman"/>
          <w:sz w:val="24"/>
          <w:szCs w:val="24"/>
        </w:rPr>
        <w:tab/>
      </w:r>
      <w:r>
        <w:rPr>
          <w:rFonts w:ascii="Times New Roman" w:hAnsi="Times New Roman"/>
          <w:sz w:val="24"/>
          <w:szCs w:val="24"/>
        </w:rPr>
        <w:tab/>
      </w:r>
      <w:r w:rsidR="001C45AE">
        <w:rPr>
          <w:rFonts w:ascii="Times New Roman" w:hAnsi="Times New Roman"/>
          <w:sz w:val="24"/>
          <w:szCs w:val="24"/>
        </w:rPr>
        <w:t xml:space="preserve">                                                                                                                      </w:t>
      </w:r>
      <w:r>
        <w:rPr>
          <w:rFonts w:ascii="Times New Roman" w:hAnsi="Times New Roman"/>
          <w:sz w:val="24"/>
          <w:szCs w:val="24"/>
        </w:rPr>
        <w:t>C</w:t>
      </w:r>
      <w:r w:rsidR="001C45AE">
        <w:rPr>
          <w:rFonts w:ascii="Times New Roman" w:hAnsi="Times New Roman"/>
          <w:sz w:val="24"/>
          <w:szCs w:val="24"/>
        </w:rPr>
        <w:tab/>
        <w:t>75-84</w:t>
      </w:r>
      <w:r w:rsidR="001C45AE">
        <w:rPr>
          <w:rFonts w:ascii="Times New Roman" w:hAnsi="Times New Roman"/>
          <w:sz w:val="24"/>
          <w:szCs w:val="24"/>
        </w:rPr>
        <w:tab/>
      </w:r>
      <w:r w:rsidR="001C45AE">
        <w:rPr>
          <w:rFonts w:ascii="Times New Roman" w:hAnsi="Times New Roman"/>
          <w:sz w:val="24"/>
          <w:szCs w:val="24"/>
        </w:rPr>
        <w:tab/>
        <w:t xml:space="preserve">                                                                                                                      </w:t>
      </w:r>
      <w:r w:rsidR="001C45AE">
        <w:rPr>
          <w:rFonts w:ascii="Times New Roman" w:hAnsi="Times New Roman"/>
          <w:sz w:val="24"/>
          <w:szCs w:val="24"/>
        </w:rPr>
        <w:lastRenderedPageBreak/>
        <w:t>D</w:t>
      </w:r>
      <w:r w:rsidR="001C45AE">
        <w:rPr>
          <w:rFonts w:ascii="Times New Roman" w:hAnsi="Times New Roman"/>
          <w:sz w:val="24"/>
          <w:szCs w:val="24"/>
        </w:rPr>
        <w:tab/>
        <w:t>70-74</w:t>
      </w:r>
      <w:r w:rsidR="001C45AE">
        <w:rPr>
          <w:rFonts w:ascii="Times New Roman" w:hAnsi="Times New Roman"/>
          <w:sz w:val="24"/>
          <w:szCs w:val="24"/>
        </w:rPr>
        <w:tab/>
      </w:r>
      <w:r w:rsidR="001C45AE">
        <w:rPr>
          <w:rFonts w:ascii="Times New Roman" w:hAnsi="Times New Roman"/>
          <w:sz w:val="24"/>
          <w:szCs w:val="24"/>
        </w:rPr>
        <w:tab/>
      </w:r>
      <w:r w:rsidR="001C45AE">
        <w:rPr>
          <w:rFonts w:ascii="Times New Roman" w:hAnsi="Times New Roman"/>
          <w:sz w:val="24"/>
          <w:szCs w:val="24"/>
        </w:rPr>
        <w:tab/>
      </w:r>
      <w:r w:rsidR="001C45AE">
        <w:rPr>
          <w:rFonts w:ascii="Times New Roman" w:hAnsi="Times New Roman"/>
          <w:sz w:val="24"/>
          <w:szCs w:val="24"/>
        </w:rPr>
        <w:tab/>
      </w:r>
      <w:r w:rsidR="001C45AE">
        <w:rPr>
          <w:rFonts w:ascii="Times New Roman" w:hAnsi="Times New Roman"/>
          <w:sz w:val="24"/>
          <w:szCs w:val="24"/>
        </w:rPr>
        <w:tab/>
      </w:r>
      <w:r w:rsidR="001C45AE">
        <w:rPr>
          <w:rFonts w:ascii="Times New Roman" w:hAnsi="Times New Roman"/>
          <w:sz w:val="24"/>
          <w:szCs w:val="24"/>
        </w:rPr>
        <w:tab/>
      </w:r>
      <w:r w:rsidR="001C45AE">
        <w:rPr>
          <w:rFonts w:ascii="Times New Roman" w:hAnsi="Times New Roman"/>
          <w:sz w:val="24"/>
          <w:szCs w:val="24"/>
        </w:rPr>
        <w:tab/>
      </w:r>
      <w:r w:rsidR="001C45AE">
        <w:rPr>
          <w:rFonts w:ascii="Times New Roman" w:hAnsi="Times New Roman"/>
          <w:sz w:val="24"/>
          <w:szCs w:val="24"/>
        </w:rPr>
        <w:tab/>
      </w:r>
      <w:r w:rsidR="001C45AE">
        <w:rPr>
          <w:rFonts w:ascii="Times New Roman" w:hAnsi="Times New Roman"/>
          <w:sz w:val="24"/>
          <w:szCs w:val="24"/>
        </w:rPr>
        <w:tab/>
      </w:r>
      <w:r w:rsidR="001C45AE">
        <w:rPr>
          <w:rFonts w:ascii="Times New Roman" w:hAnsi="Times New Roman"/>
          <w:sz w:val="24"/>
          <w:szCs w:val="24"/>
        </w:rPr>
        <w:tab/>
        <w:t xml:space="preserve">                      F</w:t>
      </w:r>
      <w:r w:rsidR="001C45AE">
        <w:rPr>
          <w:rFonts w:ascii="Times New Roman" w:hAnsi="Times New Roman"/>
          <w:sz w:val="24"/>
          <w:szCs w:val="24"/>
        </w:rPr>
        <w:tab/>
        <w:t>Below 70</w:t>
      </w:r>
    </w:p>
    <w:p w:rsidR="00256B1C" w:rsidRDefault="00256B1C" w:rsidP="001C45AE">
      <w:pPr>
        <w:shd w:val="clear" w:color="auto" w:fill="FFFFFF"/>
        <w:spacing w:before="100" w:beforeAutospacing="1" w:after="0" w:line="360" w:lineRule="atLeast"/>
        <w:ind w:left="1440"/>
        <w:rPr>
          <w:rFonts w:ascii="Times New Roman" w:hAnsi="Times New Roman"/>
          <w:sz w:val="24"/>
          <w:szCs w:val="24"/>
        </w:rPr>
      </w:pPr>
    </w:p>
    <w:p w:rsidR="001C45AE" w:rsidRDefault="00A14139" w:rsidP="00256B1C">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sz w:val="24"/>
          <w:szCs w:val="24"/>
        </w:rPr>
        <w:t>Explan</w:t>
      </w:r>
      <w:r w:rsidR="001C45AE" w:rsidRPr="001C45AE">
        <w:rPr>
          <w:rFonts w:ascii="Times New Roman" w:hAnsi="Times New Roman"/>
          <w:b/>
          <w:sz w:val="24"/>
          <w:szCs w:val="24"/>
        </w:rPr>
        <w:t>a</w:t>
      </w:r>
      <w:r w:rsidR="001C45AE">
        <w:rPr>
          <w:rFonts w:ascii="Times New Roman" w:hAnsi="Times New Roman"/>
          <w:b/>
          <w:sz w:val="24"/>
          <w:szCs w:val="24"/>
        </w:rPr>
        <w:t>tion of Assignments &amp; Projects-Expectations/Timeline/D</w:t>
      </w:r>
      <w:r w:rsidR="001C45AE" w:rsidRPr="001C45AE">
        <w:rPr>
          <w:rFonts w:ascii="Times New Roman" w:hAnsi="Times New Roman"/>
          <w:b/>
          <w:sz w:val="24"/>
          <w:szCs w:val="24"/>
        </w:rPr>
        <w:t>ue</w:t>
      </w:r>
      <w:r w:rsidR="001C45AE">
        <w:rPr>
          <w:rFonts w:ascii="Times New Roman" w:hAnsi="Times New Roman"/>
          <w:b/>
          <w:sz w:val="24"/>
          <w:szCs w:val="24"/>
        </w:rPr>
        <w:t xml:space="preserve"> D</w:t>
      </w:r>
      <w:r w:rsidR="001C45AE" w:rsidRPr="001C45AE">
        <w:rPr>
          <w:rFonts w:ascii="Times New Roman" w:hAnsi="Times New Roman"/>
          <w:b/>
          <w:sz w:val="24"/>
          <w:szCs w:val="24"/>
        </w:rPr>
        <w:t>ates, etc.:</w:t>
      </w:r>
      <w:r w:rsidR="001C45AE">
        <w:rPr>
          <w:rFonts w:ascii="Times New Roman" w:hAnsi="Times New Roman"/>
          <w:b/>
          <w:sz w:val="24"/>
          <w:szCs w:val="24"/>
        </w:rPr>
        <w:t xml:space="preserve">  </w:t>
      </w:r>
      <w:r>
        <w:rPr>
          <w:rFonts w:ascii="Times New Roman" w:hAnsi="Times New Roman"/>
          <w:b/>
          <w:sz w:val="24"/>
          <w:szCs w:val="24"/>
        </w:rPr>
        <w:t xml:space="preserve">                                                             Make-Up Work Policy/Late Policy                                                                                                                                         </w:t>
      </w:r>
      <w:r>
        <w:rPr>
          <w:rFonts w:ascii="Times New Roman" w:hAnsi="Times New Roman"/>
          <w:sz w:val="24"/>
          <w:szCs w:val="24"/>
        </w:rPr>
        <w:t xml:space="preserve">Since this </w:t>
      </w:r>
      <w:r w:rsidR="009F176E">
        <w:rPr>
          <w:rFonts w:ascii="Times New Roman" w:hAnsi="Times New Roman"/>
          <w:sz w:val="24"/>
          <w:szCs w:val="24"/>
        </w:rPr>
        <w:t xml:space="preserve">course is self-paced, there are no timelines, </w:t>
      </w:r>
      <w:r>
        <w:rPr>
          <w:rFonts w:ascii="Times New Roman" w:hAnsi="Times New Roman"/>
          <w:sz w:val="24"/>
          <w:szCs w:val="24"/>
        </w:rPr>
        <w:t>due dates, make-up or late policies.</w:t>
      </w:r>
      <w:r w:rsidR="009F176E">
        <w:rPr>
          <w:rFonts w:ascii="Times New Roman" w:hAnsi="Times New Roman"/>
          <w:sz w:val="24"/>
          <w:szCs w:val="24"/>
        </w:rPr>
        <w:t xml:space="preserve">  </w:t>
      </w:r>
      <w:r>
        <w:rPr>
          <w:rFonts w:ascii="Times New Roman" w:hAnsi="Times New Roman"/>
          <w:b/>
          <w:sz w:val="24"/>
          <w:szCs w:val="24"/>
        </w:rPr>
        <w:t>S</w:t>
      </w:r>
      <w:r w:rsidRPr="00A14139">
        <w:rPr>
          <w:rFonts w:ascii="Times New Roman" w:hAnsi="Times New Roman"/>
          <w:sz w:val="24"/>
          <w:szCs w:val="24"/>
        </w:rPr>
        <w:t xml:space="preserve">tudents should set self-imposed, slightly fluid deadlines in order to meet </w:t>
      </w:r>
      <w:r w:rsidR="009F176E">
        <w:rPr>
          <w:rFonts w:ascii="Times New Roman" w:hAnsi="Times New Roman"/>
          <w:sz w:val="24"/>
          <w:szCs w:val="24"/>
        </w:rPr>
        <w:t xml:space="preserve">their personal </w:t>
      </w:r>
      <w:r w:rsidRPr="00A14139">
        <w:rPr>
          <w:rFonts w:ascii="Times New Roman" w:hAnsi="Times New Roman"/>
          <w:sz w:val="24"/>
          <w:szCs w:val="24"/>
        </w:rPr>
        <w:t xml:space="preserve">graduation requirements.  </w:t>
      </w:r>
    </w:p>
    <w:p w:rsidR="00256B1C" w:rsidRDefault="00256B1C" w:rsidP="005D61BD">
      <w:pPr>
        <w:shd w:val="clear" w:color="auto" w:fill="FFFFFF"/>
        <w:spacing w:before="100" w:beforeAutospacing="1" w:after="0" w:line="360" w:lineRule="atLeast"/>
        <w:ind w:left="720"/>
        <w:rPr>
          <w:rFonts w:ascii="Times New Roman" w:hAnsi="Times New Roman"/>
          <w:sz w:val="24"/>
          <w:szCs w:val="24"/>
        </w:rPr>
      </w:pPr>
      <w:r w:rsidRPr="005D61BD">
        <w:rPr>
          <w:rFonts w:ascii="Times New Roman" w:hAnsi="Times New Roman"/>
          <w:b/>
          <w:sz w:val="24"/>
          <w:szCs w:val="24"/>
        </w:rPr>
        <w:t>Portal Post Policy</w:t>
      </w:r>
      <w:r>
        <w:rPr>
          <w:rFonts w:ascii="Times New Roman" w:hAnsi="Times New Roman"/>
          <w:sz w:val="24"/>
          <w:szCs w:val="24"/>
        </w:rPr>
        <w:t xml:space="preserve">  </w:t>
      </w:r>
      <w:r w:rsidR="005D61BD">
        <w:rPr>
          <w:rFonts w:ascii="Times New Roman" w:hAnsi="Times New Roman"/>
          <w:sz w:val="24"/>
          <w:szCs w:val="24"/>
        </w:rPr>
        <w:t xml:space="preserve">                                                                                                                                                  </w:t>
      </w:r>
      <w:r>
        <w:rPr>
          <w:rFonts w:ascii="Times New Roman" w:hAnsi="Times New Roman"/>
          <w:sz w:val="24"/>
          <w:szCs w:val="24"/>
        </w:rPr>
        <w:t xml:space="preserve">Due to the fact that our program is self-paced and students are beginning and ending courses at </w:t>
      </w:r>
      <w:r w:rsidR="005D61BD">
        <w:rPr>
          <w:rFonts w:ascii="Times New Roman" w:hAnsi="Times New Roman"/>
          <w:sz w:val="24"/>
          <w:szCs w:val="24"/>
        </w:rPr>
        <w:t>vastly different times, grades are not posed on the parent portal.  To check on your child’s progress, do not hes</w:t>
      </w:r>
      <w:r w:rsidR="00B471AD">
        <w:rPr>
          <w:rFonts w:ascii="Times New Roman" w:hAnsi="Times New Roman"/>
          <w:sz w:val="24"/>
          <w:szCs w:val="24"/>
        </w:rPr>
        <w:t xml:space="preserve">itate to leave me a message at 865.525.0069 </w:t>
      </w:r>
      <w:r w:rsidR="005D61BD">
        <w:rPr>
          <w:rFonts w:ascii="Times New Roman" w:hAnsi="Times New Roman"/>
          <w:sz w:val="24"/>
          <w:szCs w:val="24"/>
        </w:rPr>
        <w:t xml:space="preserve">or </w:t>
      </w:r>
      <w:r w:rsidR="009F176E">
        <w:rPr>
          <w:rFonts w:ascii="Times New Roman" w:hAnsi="Times New Roman"/>
          <w:sz w:val="24"/>
          <w:szCs w:val="24"/>
        </w:rPr>
        <w:t xml:space="preserve">contact me </w:t>
      </w:r>
      <w:r w:rsidR="005D61BD">
        <w:rPr>
          <w:rFonts w:ascii="Times New Roman" w:hAnsi="Times New Roman"/>
          <w:sz w:val="24"/>
          <w:szCs w:val="24"/>
        </w:rPr>
        <w:t>via email a</w:t>
      </w:r>
      <w:r w:rsidR="00A0531F">
        <w:rPr>
          <w:rFonts w:ascii="Times New Roman" w:hAnsi="Times New Roman"/>
          <w:sz w:val="24"/>
          <w:szCs w:val="24"/>
        </w:rPr>
        <w:t xml:space="preserve">t </w:t>
      </w:r>
      <w:hyperlink r:id="rId9" w:history="1">
        <w:r w:rsidR="00B471AD" w:rsidRPr="008209FC">
          <w:rPr>
            <w:rStyle w:val="Hyperlink"/>
            <w:rFonts w:ascii="Times New Roman" w:hAnsi="Times New Roman"/>
            <w:sz w:val="24"/>
            <w:szCs w:val="24"/>
          </w:rPr>
          <w:t>jannice.clark@knoxschools.org</w:t>
        </w:r>
      </w:hyperlink>
      <w:r w:rsidR="00B471AD">
        <w:rPr>
          <w:rFonts w:ascii="Times New Roman" w:hAnsi="Times New Roman"/>
          <w:sz w:val="24"/>
          <w:szCs w:val="24"/>
        </w:rPr>
        <w:t>.</w:t>
      </w:r>
    </w:p>
    <w:p w:rsidR="00B471AD" w:rsidRDefault="00B471AD" w:rsidP="005D61BD">
      <w:pPr>
        <w:shd w:val="clear" w:color="auto" w:fill="FFFFFF"/>
        <w:spacing w:before="100" w:beforeAutospacing="1" w:after="0" w:line="360" w:lineRule="atLeast"/>
        <w:ind w:left="720"/>
        <w:rPr>
          <w:rFonts w:ascii="Times New Roman" w:hAnsi="Times New Roman"/>
          <w:sz w:val="24"/>
          <w:szCs w:val="24"/>
        </w:rPr>
      </w:pPr>
      <w:r>
        <w:rPr>
          <w:rFonts w:ascii="Times New Roman" w:hAnsi="Times New Roman"/>
          <w:b/>
          <w:sz w:val="24"/>
          <w:szCs w:val="24"/>
        </w:rPr>
        <w:t>GENERAL EXPECTATIONS</w:t>
      </w:r>
      <w:r w:rsidRPr="00B471AD">
        <w:rPr>
          <w:rFonts w:ascii="Times New Roman" w:hAnsi="Times New Roman"/>
          <w:sz w:val="24"/>
          <w:szCs w:val="24"/>
        </w:rPr>
        <w:t>:</w:t>
      </w:r>
    </w:p>
    <w:p w:rsidR="009F176E" w:rsidRPr="006B7136" w:rsidRDefault="00B471AD" w:rsidP="006B7136">
      <w:pPr>
        <w:shd w:val="clear" w:color="auto" w:fill="FFFFFF"/>
        <w:spacing w:before="100" w:beforeAutospacing="1" w:after="0" w:line="360" w:lineRule="atLeast"/>
        <w:ind w:left="720"/>
        <w:rPr>
          <w:rFonts w:ascii="Times New Roman" w:hAnsi="Times New Roman"/>
          <w:i/>
          <w:color w:val="0000FF"/>
          <w:sz w:val="24"/>
          <w:szCs w:val="24"/>
          <w:u w:val="single"/>
        </w:rPr>
      </w:pPr>
      <w:r w:rsidRPr="006B7136">
        <w:rPr>
          <w:rFonts w:ascii="Times New Roman" w:hAnsi="Times New Roman"/>
          <w:b/>
          <w:sz w:val="24"/>
          <w:szCs w:val="24"/>
        </w:rPr>
        <w:t>Students</w:t>
      </w:r>
      <w:r w:rsidRPr="006B7136">
        <w:rPr>
          <w:rFonts w:ascii="Times New Roman" w:hAnsi="Times New Roman"/>
          <w:sz w:val="24"/>
          <w:szCs w:val="24"/>
        </w:rPr>
        <w:t xml:space="preserve">:  </w:t>
      </w:r>
      <w:r w:rsidR="00C7551F" w:rsidRPr="006B7136">
        <w:rPr>
          <w:rFonts w:ascii="Times New Roman" w:hAnsi="Times New Roman"/>
          <w:sz w:val="24"/>
          <w:szCs w:val="24"/>
        </w:rPr>
        <w:t xml:space="preserve">                                                                                                                                                   </w:t>
      </w:r>
      <w:r w:rsidRPr="006B7136">
        <w:rPr>
          <w:rFonts w:ascii="Times New Roman" w:hAnsi="Times New Roman"/>
          <w:b/>
          <w:sz w:val="24"/>
          <w:szCs w:val="24"/>
        </w:rPr>
        <w:t xml:space="preserve">Attendance Policy  </w:t>
      </w:r>
      <w:r w:rsidR="00C7551F" w:rsidRPr="006B7136">
        <w:rPr>
          <w:rFonts w:ascii="Times New Roman" w:hAnsi="Times New Roman"/>
          <w:b/>
          <w:sz w:val="24"/>
          <w:szCs w:val="24"/>
        </w:rPr>
        <w:t xml:space="preserve">                                                                                                                                              </w:t>
      </w:r>
      <w:r w:rsidR="00751A8F" w:rsidRPr="006B7136">
        <w:rPr>
          <w:rFonts w:ascii="Times New Roman" w:hAnsi="Times New Roman"/>
          <w:b/>
          <w:sz w:val="24"/>
          <w:szCs w:val="24"/>
        </w:rPr>
        <w:t>S</w:t>
      </w:r>
      <w:r w:rsidRPr="006B7136">
        <w:rPr>
          <w:rFonts w:ascii="Times New Roman" w:hAnsi="Times New Roman"/>
          <w:sz w:val="24"/>
          <w:szCs w:val="24"/>
        </w:rPr>
        <w:t xml:space="preserve">tudents are expected to be </w:t>
      </w:r>
      <w:r w:rsidR="0072564C" w:rsidRPr="006B7136">
        <w:rPr>
          <w:rFonts w:ascii="Times New Roman" w:hAnsi="Times New Roman"/>
          <w:sz w:val="24"/>
          <w:szCs w:val="24"/>
        </w:rPr>
        <w:t xml:space="preserve">on time and </w:t>
      </w:r>
      <w:r w:rsidRPr="006B7136">
        <w:rPr>
          <w:rFonts w:ascii="Times New Roman" w:hAnsi="Times New Roman"/>
          <w:sz w:val="24"/>
          <w:szCs w:val="24"/>
        </w:rPr>
        <w:t>in attendance daily</w:t>
      </w:r>
      <w:r w:rsidR="00164231" w:rsidRPr="006B7136">
        <w:rPr>
          <w:rFonts w:ascii="Times New Roman" w:hAnsi="Times New Roman"/>
          <w:sz w:val="24"/>
          <w:szCs w:val="24"/>
        </w:rPr>
        <w:t xml:space="preserve"> </w:t>
      </w:r>
      <w:r w:rsidR="00751A8F" w:rsidRPr="006B7136">
        <w:rPr>
          <w:rFonts w:ascii="Times New Roman" w:hAnsi="Times New Roman"/>
          <w:sz w:val="24"/>
          <w:szCs w:val="24"/>
        </w:rPr>
        <w:t>to maximize learning</w:t>
      </w:r>
      <w:r w:rsidR="009F176E" w:rsidRPr="006B7136">
        <w:rPr>
          <w:rFonts w:ascii="Times New Roman" w:hAnsi="Times New Roman"/>
          <w:sz w:val="24"/>
          <w:szCs w:val="24"/>
        </w:rPr>
        <w:t xml:space="preserve">.  Please refer to page 5 of the school’s handbook for a more detailed description of the attendance policy. </w:t>
      </w:r>
      <w:r w:rsidR="00D03EA4" w:rsidRPr="006B7136">
        <w:rPr>
          <w:rFonts w:ascii="Times New Roman" w:hAnsi="Times New Roman"/>
          <w:sz w:val="24"/>
          <w:szCs w:val="24"/>
        </w:rPr>
        <w:t>To view Knox County Schools’</w:t>
      </w:r>
      <w:r w:rsidR="00751A8F" w:rsidRPr="006B7136">
        <w:rPr>
          <w:rFonts w:ascii="Times New Roman" w:hAnsi="Times New Roman"/>
          <w:sz w:val="24"/>
          <w:szCs w:val="24"/>
        </w:rPr>
        <w:t xml:space="preserve"> </w:t>
      </w:r>
      <w:r w:rsidR="00D03EA4" w:rsidRPr="006B7136">
        <w:rPr>
          <w:rFonts w:ascii="Times New Roman" w:hAnsi="Times New Roman"/>
          <w:sz w:val="24"/>
          <w:szCs w:val="24"/>
        </w:rPr>
        <w:t xml:space="preserve">Attendance Policy, visit </w:t>
      </w:r>
      <w:r w:rsidR="00C7551F" w:rsidRPr="006B7136">
        <w:rPr>
          <w:rFonts w:ascii="Times New Roman" w:hAnsi="Times New Roman"/>
          <w:sz w:val="24"/>
          <w:szCs w:val="24"/>
        </w:rPr>
        <w:t xml:space="preserve">    </w:t>
      </w:r>
      <w:r w:rsidR="00D03EA4" w:rsidRPr="006B7136">
        <w:rPr>
          <w:rFonts w:ascii="Times New Roman" w:hAnsi="Times New Roman"/>
          <w:i/>
          <w:color w:val="0000FF"/>
          <w:sz w:val="24"/>
          <w:szCs w:val="24"/>
          <w:u w:val="single"/>
        </w:rPr>
        <w:t>http://attendance.knoxschools.org/modules/groups/integrated_home.phtml?gid=513152&amp;sessionid=becf6cb59ba388d14935ececf36b00e0</w:t>
      </w:r>
      <w:r w:rsidR="00C7551F" w:rsidRPr="006B7136">
        <w:rPr>
          <w:rFonts w:ascii="Times New Roman" w:hAnsi="Times New Roman"/>
          <w:i/>
          <w:color w:val="0000FF"/>
          <w:sz w:val="24"/>
          <w:szCs w:val="24"/>
          <w:u w:val="single"/>
        </w:rPr>
        <w:t xml:space="preserve">    </w:t>
      </w:r>
      <w:r w:rsidR="009F176E" w:rsidRPr="006B7136">
        <w:rPr>
          <w:rFonts w:ascii="Times New Roman" w:hAnsi="Times New Roman"/>
          <w:i/>
          <w:color w:val="0000FF"/>
          <w:sz w:val="24"/>
          <w:szCs w:val="24"/>
          <w:u w:val="single"/>
        </w:rPr>
        <w:t xml:space="preserve">                                                                                                                                                                                                                                                                                                                                                                                                                                                                                                                                                                                                                        </w:t>
      </w:r>
      <w:r w:rsidR="00C7551F" w:rsidRPr="006B7136">
        <w:rPr>
          <w:rFonts w:ascii="Times New Roman" w:hAnsi="Times New Roman"/>
          <w:i/>
          <w:color w:val="0000FF"/>
          <w:sz w:val="24"/>
          <w:szCs w:val="24"/>
          <w:u w:val="single"/>
        </w:rPr>
        <w:t xml:space="preserve">                                                                      </w:t>
      </w:r>
      <w:r w:rsidR="00D03EA4" w:rsidRPr="006B7136">
        <w:rPr>
          <w:rFonts w:ascii="Times New Roman" w:hAnsi="Times New Roman"/>
          <w:i/>
          <w:color w:val="0000FF"/>
          <w:sz w:val="24"/>
          <w:szCs w:val="24"/>
          <w:u w:val="single"/>
        </w:rPr>
        <w:t xml:space="preserve">                               </w:t>
      </w:r>
      <w:r w:rsidR="00C7551F" w:rsidRPr="006B7136">
        <w:rPr>
          <w:rFonts w:ascii="Times New Roman" w:hAnsi="Times New Roman"/>
          <w:i/>
          <w:color w:val="0000FF"/>
          <w:sz w:val="24"/>
          <w:szCs w:val="24"/>
          <w:u w:val="single"/>
        </w:rPr>
        <w:t xml:space="preserve"> </w:t>
      </w:r>
    </w:p>
    <w:p w:rsidR="00A0531F" w:rsidRPr="00A0531F" w:rsidRDefault="00C7551F" w:rsidP="006B7136">
      <w:pPr>
        <w:shd w:val="clear" w:color="auto" w:fill="FFFFFF"/>
        <w:spacing w:before="100" w:beforeAutospacing="1" w:after="0" w:line="360" w:lineRule="atLeast"/>
        <w:ind w:left="720"/>
        <w:rPr>
          <w:rFonts w:ascii="Times New Roman" w:hAnsi="Times New Roman"/>
          <w:sz w:val="24"/>
          <w:szCs w:val="24"/>
        </w:rPr>
      </w:pPr>
      <w:proofErr w:type="spellStart"/>
      <w:r w:rsidRPr="00A0531F">
        <w:rPr>
          <w:rFonts w:ascii="Times New Roman" w:hAnsi="Times New Roman"/>
          <w:b/>
          <w:sz w:val="24"/>
          <w:szCs w:val="24"/>
        </w:rPr>
        <w:t>Classrroom</w:t>
      </w:r>
      <w:proofErr w:type="spellEnd"/>
      <w:r w:rsidRPr="00A0531F">
        <w:rPr>
          <w:rFonts w:ascii="Times New Roman" w:hAnsi="Times New Roman"/>
          <w:b/>
          <w:sz w:val="24"/>
          <w:szCs w:val="24"/>
        </w:rPr>
        <w:t xml:space="preserve"> Policy/Procedures</w:t>
      </w:r>
      <w:r w:rsidR="006B7136">
        <w:rPr>
          <w:rFonts w:ascii="Times New Roman" w:hAnsi="Times New Roman"/>
          <w:b/>
          <w:sz w:val="24"/>
          <w:szCs w:val="24"/>
        </w:rPr>
        <w:t>:</w:t>
      </w:r>
      <w:r w:rsidRPr="00A0531F">
        <w:rPr>
          <w:rFonts w:ascii="Times New Roman" w:hAnsi="Times New Roman"/>
          <w:b/>
          <w:sz w:val="24"/>
          <w:szCs w:val="24"/>
        </w:rPr>
        <w:t xml:space="preserve">  </w:t>
      </w:r>
      <w:r w:rsidR="00A0531F" w:rsidRPr="00A0531F">
        <w:rPr>
          <w:rFonts w:ascii="Times New Roman" w:hAnsi="Times New Roman"/>
          <w:b/>
          <w:sz w:val="24"/>
          <w:szCs w:val="24"/>
        </w:rPr>
        <w:t xml:space="preserve">                                                                                                             </w:t>
      </w:r>
      <w:r w:rsidR="00A0531F">
        <w:rPr>
          <w:rFonts w:ascii="Times New Roman" w:hAnsi="Times New Roman"/>
          <w:b/>
          <w:sz w:val="24"/>
          <w:szCs w:val="24"/>
        </w:rPr>
        <w:t xml:space="preserve"> </w:t>
      </w:r>
      <w:r w:rsidR="00CE351D" w:rsidRPr="00CE351D">
        <w:rPr>
          <w:rFonts w:ascii="Times New Roman" w:hAnsi="Times New Roman"/>
          <w:sz w:val="24"/>
          <w:szCs w:val="24"/>
        </w:rPr>
        <w:t xml:space="preserve">Respect classroom materials and furniture.                                                                                           </w:t>
      </w:r>
      <w:r w:rsidR="00CE351D">
        <w:rPr>
          <w:rFonts w:ascii="Times New Roman" w:hAnsi="Times New Roman"/>
          <w:sz w:val="24"/>
          <w:szCs w:val="24"/>
        </w:rPr>
        <w:t xml:space="preserve">     Be present, prepared, and participate in class every day.                                                                                          Do not interfere with others’ academic progress</w:t>
      </w:r>
      <w:r w:rsidR="00CE351D" w:rsidRPr="00A0531F">
        <w:rPr>
          <w:rFonts w:ascii="Times New Roman" w:hAnsi="Times New Roman"/>
          <w:sz w:val="24"/>
          <w:szCs w:val="24"/>
        </w:rPr>
        <w:t xml:space="preserve"> </w:t>
      </w:r>
      <w:r w:rsidR="00CE351D">
        <w:rPr>
          <w:rFonts w:ascii="Times New Roman" w:hAnsi="Times New Roman"/>
          <w:sz w:val="24"/>
          <w:szCs w:val="24"/>
        </w:rPr>
        <w:t xml:space="preserve">                                                                                                   </w:t>
      </w:r>
      <w:proofErr w:type="gramStart"/>
      <w:r w:rsidR="00A0531F" w:rsidRPr="00A0531F">
        <w:rPr>
          <w:rFonts w:ascii="Times New Roman" w:hAnsi="Times New Roman"/>
          <w:sz w:val="24"/>
          <w:szCs w:val="24"/>
        </w:rPr>
        <w:t>All</w:t>
      </w:r>
      <w:proofErr w:type="gramEnd"/>
      <w:r w:rsidR="00A0531F" w:rsidRPr="00A0531F">
        <w:rPr>
          <w:rFonts w:ascii="Times New Roman" w:hAnsi="Times New Roman"/>
          <w:sz w:val="24"/>
          <w:szCs w:val="24"/>
        </w:rPr>
        <w:t xml:space="preserve"> work must be completed in class.  </w:t>
      </w:r>
      <w:r w:rsidR="00A0531F">
        <w:rPr>
          <w:rFonts w:ascii="Times New Roman" w:hAnsi="Times New Roman"/>
          <w:sz w:val="24"/>
          <w:szCs w:val="24"/>
        </w:rPr>
        <w:t xml:space="preserve">                                                                                                   </w:t>
      </w:r>
      <w:r w:rsidR="00A0531F" w:rsidRPr="00A0531F">
        <w:rPr>
          <w:rFonts w:ascii="Times New Roman" w:hAnsi="Times New Roman"/>
          <w:sz w:val="24"/>
          <w:szCs w:val="24"/>
        </w:rPr>
        <w:t>Keep all definitions and completed problems in a three ring binder</w:t>
      </w:r>
      <w:r w:rsidR="00A0531F">
        <w:rPr>
          <w:rFonts w:ascii="Times New Roman" w:hAnsi="Times New Roman"/>
          <w:sz w:val="24"/>
          <w:szCs w:val="24"/>
        </w:rPr>
        <w:t xml:space="preserve"> with chapters separated by dividers.  </w:t>
      </w:r>
      <w:r w:rsidR="00FE5E7B">
        <w:rPr>
          <w:rFonts w:ascii="Times New Roman" w:hAnsi="Times New Roman"/>
          <w:sz w:val="24"/>
          <w:szCs w:val="24"/>
        </w:rPr>
        <w:t xml:space="preserve">.  </w:t>
      </w:r>
      <w:r w:rsidR="00CE351D">
        <w:rPr>
          <w:rFonts w:ascii="Times New Roman" w:hAnsi="Times New Roman"/>
          <w:sz w:val="24"/>
          <w:szCs w:val="24"/>
        </w:rPr>
        <w:t xml:space="preserve">                                                                                     </w:t>
      </w:r>
      <w:r w:rsidR="00A0531F">
        <w:rPr>
          <w:rFonts w:ascii="Times New Roman" w:hAnsi="Times New Roman"/>
          <w:sz w:val="24"/>
          <w:szCs w:val="24"/>
        </w:rPr>
        <w:t xml:space="preserve">Ask for help if you do not understand a concept.  </w:t>
      </w:r>
      <w:r w:rsidR="00CE351D">
        <w:rPr>
          <w:rFonts w:ascii="Times New Roman" w:hAnsi="Times New Roman"/>
          <w:sz w:val="24"/>
          <w:szCs w:val="24"/>
        </w:rPr>
        <w:t xml:space="preserve">                                                                                         </w:t>
      </w:r>
      <w:r w:rsidR="00A0531F">
        <w:rPr>
          <w:rFonts w:ascii="Times New Roman" w:hAnsi="Times New Roman"/>
          <w:sz w:val="24"/>
          <w:szCs w:val="24"/>
        </w:rPr>
        <w:t xml:space="preserve">Calculators are available for use during class.  </w:t>
      </w:r>
    </w:p>
    <w:p w:rsidR="009E265A" w:rsidRDefault="00C7551F" w:rsidP="009E265A">
      <w:pPr>
        <w:shd w:val="clear" w:color="auto" w:fill="FFFFFF"/>
        <w:spacing w:before="100" w:beforeAutospacing="1" w:after="0" w:line="360" w:lineRule="atLeast"/>
        <w:ind w:left="720"/>
        <w:rPr>
          <w:rFonts w:ascii="Times New Roman" w:hAnsi="Times New Roman" w:cs="Times New Roman"/>
          <w:bCs/>
          <w:color w:val="000000"/>
          <w:sz w:val="24"/>
          <w:szCs w:val="24"/>
        </w:rPr>
      </w:pPr>
      <w:r w:rsidRPr="00C7551F">
        <w:rPr>
          <w:rFonts w:ascii="Times New Roman" w:hAnsi="Times New Roman"/>
          <w:b/>
          <w:sz w:val="24"/>
          <w:szCs w:val="24"/>
        </w:rPr>
        <w:t>Honor Code</w:t>
      </w:r>
      <w:r w:rsidR="006B7136">
        <w:rPr>
          <w:rFonts w:ascii="Times New Roman" w:hAnsi="Times New Roman"/>
          <w:b/>
          <w:sz w:val="24"/>
          <w:szCs w:val="24"/>
        </w:rPr>
        <w:t>:</w:t>
      </w:r>
      <w:r w:rsidR="0085477B">
        <w:rPr>
          <w:rFonts w:ascii="Times New Roman" w:hAnsi="Times New Roman"/>
          <w:sz w:val="24"/>
          <w:szCs w:val="24"/>
        </w:rPr>
        <w:t xml:space="preserve">                                                                                                                                                  </w:t>
      </w:r>
      <w:r w:rsidR="0085477B" w:rsidRPr="0085477B">
        <w:rPr>
          <w:rFonts w:ascii="Arial" w:hAnsi="Arial" w:cs="Arial"/>
          <w:sz w:val="24"/>
          <w:szCs w:val="24"/>
        </w:rPr>
        <w:t xml:space="preserve"> </w:t>
      </w:r>
      <w:r w:rsidR="0085477B" w:rsidRPr="0085477B">
        <w:rPr>
          <w:rFonts w:ascii="Times New Roman" w:hAnsi="Times New Roman" w:cs="Times New Roman"/>
          <w:bCs/>
          <w:color w:val="000000"/>
          <w:sz w:val="24"/>
          <w:szCs w:val="24"/>
        </w:rPr>
        <w:t>Honesty, integrity, responsibility</w:t>
      </w:r>
      <w:r w:rsidR="00751A8F">
        <w:rPr>
          <w:rFonts w:ascii="Times New Roman" w:hAnsi="Times New Roman" w:cs="Times New Roman"/>
          <w:bCs/>
          <w:color w:val="000000"/>
          <w:sz w:val="24"/>
          <w:szCs w:val="24"/>
        </w:rPr>
        <w:t>,</w:t>
      </w:r>
      <w:r w:rsidR="0085477B" w:rsidRPr="0085477B">
        <w:rPr>
          <w:rFonts w:ascii="Times New Roman" w:hAnsi="Times New Roman" w:cs="Times New Roman"/>
          <w:bCs/>
          <w:color w:val="000000"/>
          <w:sz w:val="24"/>
          <w:szCs w:val="24"/>
        </w:rPr>
        <w:t xml:space="preserve"> and mutual respect are the keys to true learning. The purpose of the </w:t>
      </w:r>
      <w:r w:rsidR="0085477B">
        <w:rPr>
          <w:rFonts w:ascii="Times New Roman" w:hAnsi="Times New Roman" w:cs="Times New Roman"/>
          <w:bCs/>
          <w:color w:val="000000"/>
          <w:sz w:val="24"/>
          <w:szCs w:val="24"/>
        </w:rPr>
        <w:t>Dr. Paul L. Kelley Volunteer Academy</w:t>
      </w:r>
      <w:r w:rsidR="0085477B" w:rsidRPr="0085477B">
        <w:rPr>
          <w:rFonts w:ascii="Times New Roman" w:hAnsi="Times New Roman" w:cs="Times New Roman"/>
          <w:bCs/>
          <w:color w:val="000000"/>
          <w:sz w:val="24"/>
          <w:szCs w:val="24"/>
        </w:rPr>
        <w:t xml:space="preserve"> is to promote a community of trust that will support student achievement. Students who accept responsibility for creating a climate of academic integrity will benefit for a life time. </w:t>
      </w:r>
      <w:r w:rsidR="00D91B21">
        <w:rPr>
          <w:rFonts w:ascii="Times New Roman" w:hAnsi="Times New Roman" w:cs="Times New Roman"/>
          <w:bCs/>
          <w:color w:val="000000"/>
          <w:sz w:val="24"/>
          <w:szCs w:val="24"/>
        </w:rPr>
        <w:t>Our students</w:t>
      </w:r>
      <w:r w:rsidR="0072564C">
        <w:rPr>
          <w:rFonts w:ascii="Times New Roman" w:hAnsi="Times New Roman" w:cs="Times New Roman"/>
          <w:bCs/>
          <w:color w:val="000000"/>
          <w:sz w:val="24"/>
          <w:szCs w:val="24"/>
        </w:rPr>
        <w:t xml:space="preserve"> are required to adhere to specific standards of conduct in academic affairs </w:t>
      </w:r>
      <w:r w:rsidR="0072564C">
        <w:rPr>
          <w:rFonts w:ascii="Times New Roman" w:hAnsi="Times New Roman" w:cs="Times New Roman"/>
          <w:bCs/>
          <w:color w:val="000000"/>
          <w:sz w:val="24"/>
          <w:szCs w:val="24"/>
        </w:rPr>
        <w:lastRenderedPageBreak/>
        <w:t>and are expected to conduct themselves honorably in pursuit of their ed</w:t>
      </w:r>
      <w:r w:rsidR="00723ED2">
        <w:rPr>
          <w:rFonts w:ascii="Times New Roman" w:hAnsi="Times New Roman" w:cs="Times New Roman"/>
          <w:bCs/>
          <w:color w:val="000000"/>
          <w:sz w:val="24"/>
          <w:szCs w:val="24"/>
        </w:rPr>
        <w:t xml:space="preserve">ucation.  Cheating, plagiarism, </w:t>
      </w:r>
      <w:r w:rsidR="0072564C">
        <w:rPr>
          <w:rFonts w:ascii="Times New Roman" w:hAnsi="Times New Roman" w:cs="Times New Roman"/>
          <w:bCs/>
          <w:color w:val="000000"/>
          <w:sz w:val="24"/>
          <w:szCs w:val="24"/>
        </w:rPr>
        <w:t xml:space="preserve">and fraud violate ethical codes of conduct and will not be accepted.  </w:t>
      </w:r>
    </w:p>
    <w:p w:rsidR="0087258B" w:rsidRDefault="0087258B" w:rsidP="0087258B">
      <w:pPr>
        <w:pStyle w:val="Normal1"/>
        <w:spacing w:before="100" w:after="100"/>
        <w:ind w:left="2160" w:firstLine="720"/>
        <w:rPr>
          <w:rFonts w:ascii="Times New Roman" w:hAnsi="Times New Roman" w:cs="Times New Roman"/>
          <w:b/>
          <w:sz w:val="18"/>
          <w:szCs w:val="18"/>
        </w:rPr>
      </w:pPr>
      <w:r>
        <w:rPr>
          <w:rFonts w:ascii="Times New Roman" w:hAnsi="Times New Roman" w:cs="Times New Roman"/>
          <w:b/>
          <w:sz w:val="18"/>
          <w:szCs w:val="18"/>
          <w:u w:val="single"/>
        </w:rPr>
        <w:t>PLAGARISM</w:t>
      </w:r>
    </w:p>
    <w:p w:rsidR="0087258B" w:rsidRDefault="0087258B" w:rsidP="0087258B">
      <w:pPr>
        <w:spacing w:before="100" w:after="100" w:line="240" w:lineRule="auto"/>
        <w:ind w:left="216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According to </w:t>
      </w:r>
      <w:proofErr w:type="spellStart"/>
      <w:r>
        <w:rPr>
          <w:rFonts w:ascii="Times New Roman" w:eastAsia="Times New Roman" w:hAnsi="Times New Roman" w:cs="Times New Roman"/>
          <w:b/>
          <w:sz w:val="18"/>
          <w:szCs w:val="18"/>
        </w:rPr>
        <w:t>Harbrace</w:t>
      </w:r>
      <w:proofErr w:type="spellEnd"/>
      <w:r>
        <w:rPr>
          <w:rFonts w:ascii="Times New Roman" w:eastAsia="Times New Roman" w:hAnsi="Times New Roman" w:cs="Times New Roman"/>
          <w:b/>
          <w:sz w:val="18"/>
          <w:szCs w:val="18"/>
        </w:rPr>
        <w:t xml:space="preserve"> Handbook, 15</w:t>
      </w:r>
      <w:r>
        <w:rPr>
          <w:rFonts w:ascii="Times New Roman" w:eastAsia="Times New Roman" w:hAnsi="Times New Roman" w:cs="Times New Roman"/>
          <w:b/>
          <w:sz w:val="18"/>
          <w:szCs w:val="18"/>
          <w:vertAlign w:val="superscript"/>
        </w:rPr>
        <w:t>th</w:t>
      </w:r>
      <w:r>
        <w:rPr>
          <w:rFonts w:ascii="Times New Roman" w:eastAsia="Times New Roman" w:hAnsi="Times New Roman" w:cs="Times New Roman"/>
          <w:b/>
          <w:sz w:val="18"/>
          <w:szCs w:val="18"/>
        </w:rPr>
        <w:t xml:space="preserve"> edition:               </w:t>
      </w:r>
    </w:p>
    <w:p w:rsidR="0087258B" w:rsidRDefault="0087258B" w:rsidP="0087258B">
      <w:pPr>
        <w:spacing w:before="100" w:after="100" w:line="240" w:lineRule="auto"/>
        <w:ind w:left="2880" w:firstLine="105"/>
        <w:rPr>
          <w:rFonts w:ascii="Times New Roman" w:eastAsia="Times New Roman" w:hAnsi="Times New Roman" w:cs="Times New Roman"/>
          <w:b/>
          <w:sz w:val="18"/>
          <w:szCs w:val="18"/>
        </w:rPr>
      </w:pPr>
      <w:r>
        <w:rPr>
          <w:rFonts w:ascii="Times New Roman" w:eastAsia="Times New Roman" w:hAnsi="Times New Roman" w:cs="Times New Roman"/>
          <w:b/>
          <w:sz w:val="18"/>
          <w:szCs w:val="18"/>
        </w:rPr>
        <w:t>“Plagiarism is defined as presenting someone else’s ideas, research, or opinion as your own without proper documentation, even if it has been rephrased.  It includes, but is not limited to the following:</w:t>
      </w:r>
    </w:p>
    <w:p w:rsidR="0087258B" w:rsidRDefault="0087258B" w:rsidP="0087258B">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 xml:space="preserve">1.      </w:t>
      </w:r>
      <w:proofErr w:type="gramStart"/>
      <w:r>
        <w:rPr>
          <w:rFonts w:ascii="Times New Roman" w:eastAsia="Times New Roman" w:hAnsi="Times New Roman" w:cs="Times New Roman"/>
          <w:b/>
          <w:sz w:val="18"/>
          <w:szCs w:val="18"/>
        </w:rPr>
        <w:t>Copying</w:t>
      </w:r>
      <w:proofErr w:type="gramEnd"/>
      <w:r>
        <w:rPr>
          <w:rFonts w:ascii="Times New Roman" w:eastAsia="Times New Roman" w:hAnsi="Times New Roman" w:cs="Times New Roman"/>
          <w:b/>
          <w:sz w:val="18"/>
          <w:szCs w:val="18"/>
        </w:rPr>
        <w:t xml:space="preserve"> verbatim all or part of another’s written work;</w:t>
      </w:r>
    </w:p>
    <w:p w:rsidR="0087258B" w:rsidRDefault="0087258B" w:rsidP="0087258B">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2.      Using phrases, figures, or illustrations without citing the source;</w:t>
      </w:r>
    </w:p>
    <w:p w:rsidR="0087258B" w:rsidRDefault="0087258B" w:rsidP="0087258B">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3.      Paraphrasing ideas, conclusions, or research without citing the source;</w:t>
      </w:r>
    </w:p>
    <w:p w:rsidR="0087258B" w:rsidRDefault="0087258B" w:rsidP="0087258B">
      <w:pPr>
        <w:spacing w:before="100" w:after="0" w:line="240" w:lineRule="auto"/>
        <w:ind w:left="2880" w:hanging="360"/>
        <w:rPr>
          <w:rFonts w:ascii="Times New Roman" w:eastAsia="Times New Roman" w:hAnsi="Times New Roman" w:cs="Times New Roman"/>
          <w:b/>
          <w:sz w:val="18"/>
          <w:szCs w:val="18"/>
        </w:rPr>
      </w:pPr>
      <w:r>
        <w:rPr>
          <w:rFonts w:ascii="Times New Roman" w:eastAsia="Times New Roman" w:hAnsi="Times New Roman" w:cs="Times New Roman"/>
          <w:b/>
          <w:sz w:val="18"/>
          <w:szCs w:val="18"/>
        </w:rPr>
        <w:t>4.      Using all or part of a literary plot</w:t>
      </w:r>
      <w:proofErr w:type="gramStart"/>
      <w:r>
        <w:rPr>
          <w:rFonts w:ascii="Times New Roman" w:eastAsia="Times New Roman" w:hAnsi="Times New Roman" w:cs="Times New Roman"/>
          <w:b/>
          <w:sz w:val="18"/>
          <w:szCs w:val="18"/>
        </w:rPr>
        <w:t>,  poem</w:t>
      </w:r>
      <w:proofErr w:type="gramEnd"/>
      <w:r>
        <w:rPr>
          <w:rFonts w:ascii="Times New Roman" w:eastAsia="Times New Roman" w:hAnsi="Times New Roman" w:cs="Times New Roman"/>
          <w:b/>
          <w:sz w:val="18"/>
          <w:szCs w:val="18"/>
        </w:rPr>
        <w:t>, or film without attributing the work to its creator.”</w:t>
      </w:r>
    </w:p>
    <w:p w:rsidR="0087258B" w:rsidRDefault="0087258B" w:rsidP="0087258B">
      <w:pPr>
        <w:spacing w:after="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 </w:t>
      </w:r>
    </w:p>
    <w:p w:rsidR="0087258B" w:rsidRDefault="0087258B" w:rsidP="0087258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w:t>
      </w:r>
    </w:p>
    <w:p w:rsidR="0087258B" w:rsidRDefault="0087258B" w:rsidP="0087258B">
      <w:pPr>
        <w:spacing w:after="0" w:line="240" w:lineRule="auto"/>
        <w:ind w:left="2160" w:firstLine="720"/>
        <w:rPr>
          <w:rFonts w:ascii="Times New Roman" w:eastAsia="Times New Roman" w:hAnsi="Times New Roman" w:cs="Times New Roman"/>
          <w:b/>
          <w:sz w:val="18"/>
          <w:szCs w:val="18"/>
        </w:rPr>
      </w:pPr>
      <w:r>
        <w:rPr>
          <w:rFonts w:ascii="Times New Roman" w:eastAsia="Times New Roman" w:hAnsi="Times New Roman" w:cs="Times New Roman"/>
          <w:b/>
          <w:sz w:val="18"/>
          <w:szCs w:val="18"/>
          <w:u w:val="single"/>
        </w:rPr>
        <w:t>CONSEQUENCES OF PLAGIARISM</w:t>
      </w:r>
    </w:p>
    <w:p w:rsidR="0087258B" w:rsidRPr="0087258B" w:rsidRDefault="0087258B" w:rsidP="0087258B">
      <w:pPr>
        <w:spacing w:after="0" w:line="240" w:lineRule="auto"/>
        <w:ind w:left="2880"/>
        <w:rPr>
          <w:rFonts w:ascii="Times New Roman" w:eastAsia="Times New Roman" w:hAnsi="Times New Roman" w:cs="Times New Roman"/>
          <w:b/>
          <w:sz w:val="18"/>
          <w:szCs w:val="18"/>
        </w:rPr>
      </w:pPr>
      <w:r>
        <w:rPr>
          <w:rFonts w:ascii="Times New Roman" w:eastAsia="Times New Roman" w:hAnsi="Times New Roman" w:cs="Times New Roman"/>
          <w:b/>
          <w:sz w:val="18"/>
          <w:szCs w:val="18"/>
        </w:rP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6B7136" w:rsidRPr="009E265A" w:rsidRDefault="006B7136" w:rsidP="009E265A">
      <w:pPr>
        <w:shd w:val="clear" w:color="auto" w:fill="FFFFFF"/>
        <w:spacing w:before="100" w:beforeAutospacing="1" w:after="0" w:line="360" w:lineRule="atLeast"/>
        <w:ind w:left="720"/>
        <w:rPr>
          <w:rFonts w:ascii="Times New Roman" w:hAnsi="Times New Roman" w:cs="Times New Roman"/>
          <w:bCs/>
          <w:color w:val="000000"/>
          <w:sz w:val="24"/>
          <w:szCs w:val="24"/>
        </w:rPr>
      </w:pPr>
      <w:r w:rsidRPr="00B37987">
        <w:rPr>
          <w:rFonts w:ascii="Times New Roman" w:hAnsi="Times New Roman"/>
          <w:b/>
          <w:sz w:val="24"/>
          <w:szCs w:val="24"/>
        </w:rPr>
        <w:t>Teachers:</w:t>
      </w:r>
      <w:r w:rsidRPr="00B37987">
        <w:rPr>
          <w:rFonts w:ascii="Times New Roman" w:hAnsi="Times New Roman"/>
          <w:sz w:val="24"/>
          <w:szCs w:val="24"/>
        </w:rPr>
        <w:t xml:space="preserve">                                                                                                                                        </w:t>
      </w:r>
      <w:r w:rsidRPr="00B37987">
        <w:rPr>
          <w:rFonts w:ascii="Times New Roman" w:hAnsi="Times New Roman"/>
          <w:b/>
          <w:sz w:val="24"/>
          <w:szCs w:val="24"/>
        </w:rPr>
        <w:t>Communication Str</w:t>
      </w:r>
      <w:r w:rsidR="00B37987" w:rsidRPr="00B37987">
        <w:rPr>
          <w:rFonts w:ascii="Times New Roman" w:hAnsi="Times New Roman"/>
          <w:b/>
          <w:sz w:val="24"/>
          <w:szCs w:val="24"/>
        </w:rPr>
        <w:t xml:space="preserve">ategy:                                                                                                                             </w:t>
      </w:r>
      <w:r w:rsidRPr="00B37987">
        <w:rPr>
          <w:rFonts w:ascii="Times New Roman" w:hAnsi="Times New Roman"/>
          <w:b/>
          <w:sz w:val="24"/>
          <w:szCs w:val="24"/>
        </w:rPr>
        <w:t>Office Hours/Contact Information/Email</w:t>
      </w:r>
      <w:r w:rsidR="00B37987">
        <w:rPr>
          <w:rFonts w:ascii="Times New Roman" w:hAnsi="Times New Roman"/>
          <w:b/>
          <w:sz w:val="24"/>
          <w:szCs w:val="24"/>
        </w:rPr>
        <w:t xml:space="preserve">:                                                                                                </w:t>
      </w:r>
      <w:r w:rsidR="00B37987" w:rsidRPr="00B37987">
        <w:rPr>
          <w:rFonts w:ascii="Times New Roman" w:hAnsi="Times New Roman"/>
          <w:sz w:val="24"/>
          <w:szCs w:val="24"/>
        </w:rPr>
        <w:t xml:space="preserve">I am available for parental conferences before and after school and by appointment.  I can be reached at 865.525.0069 or via email at </w:t>
      </w:r>
      <w:hyperlink r:id="rId10" w:history="1">
        <w:r w:rsidR="00B37987" w:rsidRPr="00B37987">
          <w:rPr>
            <w:rStyle w:val="Hyperlink"/>
            <w:rFonts w:ascii="Times New Roman" w:hAnsi="Times New Roman"/>
            <w:sz w:val="24"/>
            <w:szCs w:val="24"/>
          </w:rPr>
          <w:t>jannice.clark@knoxschools.org</w:t>
        </w:r>
      </w:hyperlink>
      <w:r w:rsidR="00B37987" w:rsidRPr="00B37987">
        <w:rPr>
          <w:rFonts w:ascii="Times New Roman" w:hAnsi="Times New Roman"/>
          <w:sz w:val="24"/>
          <w:szCs w:val="24"/>
        </w:rPr>
        <w:t>.</w:t>
      </w:r>
      <w:r w:rsidR="00B37987">
        <w:rPr>
          <w:rFonts w:ascii="Times New Roman" w:hAnsi="Times New Roman"/>
          <w:b/>
          <w:sz w:val="24"/>
          <w:szCs w:val="24"/>
        </w:rPr>
        <w:t xml:space="preserve">  </w:t>
      </w:r>
    </w:p>
    <w:p w:rsidR="00B37987" w:rsidRDefault="00B37987" w:rsidP="00795158">
      <w:pPr>
        <w:shd w:val="clear" w:color="auto" w:fill="FFFFFF"/>
        <w:spacing w:before="100" w:beforeAutospacing="1" w:after="0" w:line="240" w:lineRule="auto"/>
        <w:ind w:left="720"/>
        <w:rPr>
          <w:rFonts w:ascii="Times New Roman" w:hAnsi="Times New Roman"/>
          <w:sz w:val="24"/>
          <w:szCs w:val="24"/>
        </w:rPr>
      </w:pPr>
      <w:r>
        <w:rPr>
          <w:rFonts w:ascii="Times New Roman" w:hAnsi="Times New Roman"/>
          <w:b/>
          <w:sz w:val="24"/>
          <w:szCs w:val="24"/>
        </w:rPr>
        <w:t>School Fusion:</w:t>
      </w:r>
      <w:r w:rsidR="00795158">
        <w:rPr>
          <w:rFonts w:ascii="Times New Roman" w:hAnsi="Times New Roman"/>
          <w:b/>
          <w:sz w:val="24"/>
          <w:szCs w:val="24"/>
        </w:rPr>
        <w:t xml:space="preserve">                                                                                                                                                   </w:t>
      </w:r>
      <w:r>
        <w:rPr>
          <w:rFonts w:ascii="Times New Roman" w:hAnsi="Times New Roman"/>
          <w:sz w:val="24"/>
          <w:szCs w:val="24"/>
        </w:rPr>
        <w:t xml:space="preserve">Due to the fact that our program is self-paced and students are beginning and ending courses at </w:t>
      </w:r>
      <w:r w:rsidR="00795158">
        <w:rPr>
          <w:rFonts w:ascii="Times New Roman" w:hAnsi="Times New Roman"/>
          <w:sz w:val="24"/>
          <w:szCs w:val="24"/>
        </w:rPr>
        <w:t xml:space="preserve">vastly </w:t>
      </w:r>
      <w:r>
        <w:rPr>
          <w:rFonts w:ascii="Times New Roman" w:hAnsi="Times New Roman"/>
          <w:sz w:val="24"/>
          <w:szCs w:val="24"/>
        </w:rPr>
        <w:t xml:space="preserve">different times, grades are not posed on the parent portal.  To check on your child’s progress, do not hesitate to leave me a message at 865.525.0069 or contact me via email at </w:t>
      </w:r>
      <w:r w:rsidR="00795158">
        <w:rPr>
          <w:rFonts w:ascii="Times New Roman" w:hAnsi="Times New Roman"/>
          <w:sz w:val="24"/>
          <w:szCs w:val="24"/>
        </w:rPr>
        <w:t xml:space="preserve">                              </w:t>
      </w:r>
      <w:hyperlink r:id="rId11" w:history="1">
        <w:r w:rsidRPr="008209FC">
          <w:rPr>
            <w:rStyle w:val="Hyperlink"/>
            <w:rFonts w:ascii="Times New Roman" w:hAnsi="Times New Roman"/>
            <w:sz w:val="24"/>
            <w:szCs w:val="24"/>
          </w:rPr>
          <w:t>jannice.clark@knoxschools.org</w:t>
        </w:r>
      </w:hyperlink>
      <w:r>
        <w:rPr>
          <w:rFonts w:ascii="Times New Roman" w:hAnsi="Times New Roman"/>
          <w:sz w:val="24"/>
          <w:szCs w:val="24"/>
        </w:rPr>
        <w:t>.</w:t>
      </w:r>
    </w:p>
    <w:p w:rsidR="00795158" w:rsidRDefault="00795158" w:rsidP="00795158">
      <w:pPr>
        <w:autoSpaceDE w:val="0"/>
        <w:autoSpaceDN w:val="0"/>
        <w:adjustRightInd w:val="0"/>
        <w:spacing w:after="0" w:line="240" w:lineRule="auto"/>
        <w:ind w:left="720"/>
        <w:rPr>
          <w:rFonts w:ascii="Times New Roman" w:hAnsi="Times New Roman"/>
          <w:b/>
          <w:sz w:val="24"/>
          <w:szCs w:val="24"/>
        </w:rPr>
      </w:pPr>
    </w:p>
    <w:p w:rsidR="00B37987" w:rsidRDefault="00B37987" w:rsidP="00795158">
      <w:pPr>
        <w:autoSpaceDE w:val="0"/>
        <w:autoSpaceDN w:val="0"/>
        <w:adjustRightInd w:val="0"/>
        <w:spacing w:after="0" w:line="240" w:lineRule="auto"/>
        <w:ind w:left="720"/>
        <w:rPr>
          <w:rFonts w:ascii="Times New Roman" w:hAnsi="Times New Roman"/>
          <w:sz w:val="24"/>
          <w:szCs w:val="24"/>
        </w:rPr>
      </w:pPr>
      <w:r>
        <w:rPr>
          <w:rFonts w:ascii="Times New Roman" w:hAnsi="Times New Roman"/>
          <w:b/>
          <w:sz w:val="24"/>
          <w:szCs w:val="24"/>
        </w:rPr>
        <w:t>Intervention Strategy</w:t>
      </w:r>
      <w:r w:rsidRPr="00B37987">
        <w:rPr>
          <w:rFonts w:ascii="Times New Roman" w:hAnsi="Times New Roman"/>
          <w:sz w:val="24"/>
          <w:szCs w:val="24"/>
        </w:rPr>
        <w:t>:</w:t>
      </w:r>
      <w:r>
        <w:rPr>
          <w:rFonts w:ascii="Times New Roman" w:hAnsi="Times New Roman"/>
          <w:sz w:val="24"/>
          <w:szCs w:val="24"/>
        </w:rPr>
        <w:t xml:space="preserve">  </w:t>
      </w:r>
      <w:r w:rsidR="00795158">
        <w:rPr>
          <w:rFonts w:ascii="Times New Roman" w:hAnsi="Times New Roman"/>
          <w:sz w:val="24"/>
          <w:szCs w:val="24"/>
        </w:rPr>
        <w:t xml:space="preserve">                                                                                                                                            </w:t>
      </w:r>
      <w:r w:rsidR="00795158">
        <w:rPr>
          <w:rFonts w:ascii="Times New Roman" w:hAnsi="Times New Roman" w:cs="Times New Roman"/>
          <w:sz w:val="24"/>
          <w:szCs w:val="24"/>
        </w:rPr>
        <w:t>Students who struggle will be afforded opportunities for academic assistance and intervention</w:t>
      </w:r>
      <w:r w:rsidR="00D91B21">
        <w:rPr>
          <w:rFonts w:ascii="Times New Roman" w:hAnsi="Times New Roman" w:cs="Times New Roman"/>
          <w:sz w:val="24"/>
          <w:szCs w:val="24"/>
        </w:rPr>
        <w:t>.  Tutorials are provided during class and before and after school by appointment</w:t>
      </w:r>
      <w:r w:rsidR="00795158">
        <w:rPr>
          <w:rFonts w:ascii="Times New Roman" w:hAnsi="Times New Roman" w:cs="Times New Roman"/>
          <w:sz w:val="24"/>
          <w:szCs w:val="24"/>
        </w:rPr>
        <w:t xml:space="preserve"> </w:t>
      </w:r>
    </w:p>
    <w:p w:rsidR="00D6559D" w:rsidRPr="00D91B21" w:rsidRDefault="00D6559D" w:rsidP="00D91B21">
      <w:pPr>
        <w:shd w:val="clear" w:color="auto" w:fill="FFFFFF"/>
        <w:spacing w:before="100" w:beforeAutospacing="1" w:after="0" w:line="240" w:lineRule="auto"/>
        <w:rPr>
          <w:rFonts w:ascii="Times New Roman" w:hAnsi="Times New Roman"/>
          <w:b/>
          <w:sz w:val="24"/>
          <w:szCs w:val="24"/>
        </w:rPr>
      </w:pPr>
    </w:p>
    <w:sectPr w:rsidR="00D6559D" w:rsidRPr="00D91B21" w:rsidSect="00D8467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1B01E1B"/>
    <w:multiLevelType w:val="hybridMultilevel"/>
    <w:tmpl w:val="915165D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7894EBC"/>
    <w:multiLevelType w:val="hybridMultilevel"/>
    <w:tmpl w:val="33153F0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D57C183D"/>
    <w:multiLevelType w:val="hybridMultilevel"/>
    <w:tmpl w:val="44806283"/>
    <w:lvl w:ilvl="0" w:tplc="FFFFFFFF">
      <w:start w:val="1"/>
      <w:numFmt w:val="ideographDigit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424A06"/>
    <w:multiLevelType w:val="hybridMultilevel"/>
    <w:tmpl w:val="2CA8B7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F262AC8"/>
    <w:multiLevelType w:val="hybridMultilevel"/>
    <w:tmpl w:val="0211591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CC0A3EB"/>
    <w:multiLevelType w:val="hybridMultilevel"/>
    <w:tmpl w:val="8EFD938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9D4826"/>
    <w:multiLevelType w:val="hybridMultilevel"/>
    <w:tmpl w:val="535C7D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46C56A9"/>
    <w:multiLevelType w:val="multilevel"/>
    <w:tmpl w:val="CDA0F7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E54644C"/>
    <w:multiLevelType w:val="hybridMultilevel"/>
    <w:tmpl w:val="FD0C80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6957429"/>
    <w:multiLevelType w:val="hybridMultilevel"/>
    <w:tmpl w:val="12825E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7C818D9"/>
    <w:multiLevelType w:val="multilevel"/>
    <w:tmpl w:val="31E20B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D02CC"/>
    <w:multiLevelType w:val="hybridMultilevel"/>
    <w:tmpl w:val="FCDAE5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1DD775EB"/>
    <w:multiLevelType w:val="hybridMultilevel"/>
    <w:tmpl w:val="063EF3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242D10F7"/>
    <w:multiLevelType w:val="hybridMultilevel"/>
    <w:tmpl w:val="FC9821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52A57B2"/>
    <w:multiLevelType w:val="multilevel"/>
    <w:tmpl w:val="207EE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77F63AD"/>
    <w:multiLevelType w:val="hybridMultilevel"/>
    <w:tmpl w:val="70E21C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636202BC"/>
    <w:multiLevelType w:val="hybridMultilevel"/>
    <w:tmpl w:val="1CF8D6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42E7E56"/>
    <w:multiLevelType w:val="hybridMultilevel"/>
    <w:tmpl w:val="DDDAB6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70984922"/>
    <w:multiLevelType w:val="multilevel"/>
    <w:tmpl w:val="B07ADD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770495E"/>
    <w:multiLevelType w:val="multilevel"/>
    <w:tmpl w:val="D84C69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DB67B6B"/>
    <w:multiLevelType w:val="hybridMultilevel"/>
    <w:tmpl w:val="01B492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7E45544F"/>
    <w:multiLevelType w:val="hybridMultilevel"/>
    <w:tmpl w:val="535F9DA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7FB47DFD"/>
    <w:multiLevelType w:val="multilevel"/>
    <w:tmpl w:val="54CA3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20"/>
  </w:num>
  <w:num w:numId="4">
    <w:abstractNumId w:val="16"/>
  </w:num>
  <w:num w:numId="5">
    <w:abstractNumId w:val="17"/>
  </w:num>
  <w:num w:numId="6">
    <w:abstractNumId w:val="21"/>
  </w:num>
  <w:num w:numId="7">
    <w:abstractNumId w:val="4"/>
  </w:num>
  <w:num w:numId="8">
    <w:abstractNumId w:val="0"/>
  </w:num>
  <w:num w:numId="9">
    <w:abstractNumId w:val="3"/>
  </w:num>
  <w:num w:numId="10">
    <w:abstractNumId w:val="5"/>
  </w:num>
  <w:num w:numId="11">
    <w:abstractNumId w:val="1"/>
  </w:num>
  <w:num w:numId="12">
    <w:abstractNumId w:val="2"/>
  </w:num>
  <w:num w:numId="13">
    <w:abstractNumId w:val="18"/>
  </w:num>
  <w:num w:numId="14">
    <w:abstractNumId w:val="13"/>
  </w:num>
  <w:num w:numId="15">
    <w:abstractNumId w:val="12"/>
  </w:num>
  <w:num w:numId="16">
    <w:abstractNumId w:val="7"/>
  </w:num>
  <w:num w:numId="17">
    <w:abstractNumId w:val="19"/>
  </w:num>
  <w:num w:numId="18">
    <w:abstractNumId w:val="14"/>
  </w:num>
  <w:num w:numId="19">
    <w:abstractNumId w:val="22"/>
  </w:num>
  <w:num w:numId="20">
    <w:abstractNumId w:val="6"/>
  </w:num>
  <w:num w:numId="21">
    <w:abstractNumId w:val="9"/>
  </w:num>
  <w:num w:numId="22">
    <w:abstractNumId w:val="1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7D9"/>
    <w:rsid w:val="000153EA"/>
    <w:rsid w:val="0004027F"/>
    <w:rsid w:val="000C48F0"/>
    <w:rsid w:val="00164231"/>
    <w:rsid w:val="001C45AE"/>
    <w:rsid w:val="001F2B14"/>
    <w:rsid w:val="00256B1C"/>
    <w:rsid w:val="002C6F89"/>
    <w:rsid w:val="002E02C1"/>
    <w:rsid w:val="003135F7"/>
    <w:rsid w:val="00360736"/>
    <w:rsid w:val="003F70FC"/>
    <w:rsid w:val="00445CA9"/>
    <w:rsid w:val="004D7AA7"/>
    <w:rsid w:val="005034B7"/>
    <w:rsid w:val="00522300"/>
    <w:rsid w:val="00532A5E"/>
    <w:rsid w:val="005333A2"/>
    <w:rsid w:val="00545048"/>
    <w:rsid w:val="00557426"/>
    <w:rsid w:val="005A68B3"/>
    <w:rsid w:val="005D61BD"/>
    <w:rsid w:val="00604625"/>
    <w:rsid w:val="00606A6A"/>
    <w:rsid w:val="006B7136"/>
    <w:rsid w:val="00723ED2"/>
    <w:rsid w:val="0072564C"/>
    <w:rsid w:val="00746BE1"/>
    <w:rsid w:val="00751A8F"/>
    <w:rsid w:val="007776AA"/>
    <w:rsid w:val="00795158"/>
    <w:rsid w:val="0085477B"/>
    <w:rsid w:val="0087258B"/>
    <w:rsid w:val="00996781"/>
    <w:rsid w:val="009E265A"/>
    <w:rsid w:val="009F176E"/>
    <w:rsid w:val="00A0531F"/>
    <w:rsid w:val="00A14139"/>
    <w:rsid w:val="00A32F0B"/>
    <w:rsid w:val="00A539A0"/>
    <w:rsid w:val="00AA4088"/>
    <w:rsid w:val="00B37987"/>
    <w:rsid w:val="00B471AD"/>
    <w:rsid w:val="00BA393C"/>
    <w:rsid w:val="00C7551F"/>
    <w:rsid w:val="00CB416E"/>
    <w:rsid w:val="00CE351D"/>
    <w:rsid w:val="00D03EA4"/>
    <w:rsid w:val="00D37DF7"/>
    <w:rsid w:val="00D5379C"/>
    <w:rsid w:val="00D6559D"/>
    <w:rsid w:val="00D65706"/>
    <w:rsid w:val="00D8467A"/>
    <w:rsid w:val="00D91B21"/>
    <w:rsid w:val="00DE7B1D"/>
    <w:rsid w:val="00E427D9"/>
    <w:rsid w:val="00FD5D14"/>
    <w:rsid w:val="00FE5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78CB73-E80C-46F8-9B78-2A7D29534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59D"/>
  </w:style>
  <w:style w:type="paragraph" w:styleId="Heading2">
    <w:name w:val="heading 2"/>
    <w:basedOn w:val="Normal"/>
    <w:link w:val="Heading2Char"/>
    <w:uiPriority w:val="9"/>
    <w:qFormat/>
    <w:rsid w:val="00445CA9"/>
    <w:pPr>
      <w:spacing w:before="100" w:beforeAutospacing="1" w:after="100" w:afterAutospacing="1" w:line="240" w:lineRule="auto"/>
      <w:outlineLvl w:val="1"/>
    </w:pPr>
    <w:rPr>
      <w:rFonts w:ascii="Times New Roman" w:eastAsia="Times New Roman" w:hAnsi="Times New Roman" w:cs="Times New Roman"/>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E427D9"/>
    <w:pPr>
      <w:spacing w:line="260" w:lineRule="atLeast"/>
    </w:pPr>
    <w:rPr>
      <w:rFonts w:ascii="Calibri" w:eastAsia="Times New Roman" w:hAnsi="Calibri" w:cs="Calibri"/>
    </w:rPr>
  </w:style>
  <w:style w:type="character" w:customStyle="1" w:styleId="normalchar1">
    <w:name w:val="normal__char1"/>
    <w:basedOn w:val="DefaultParagraphFont"/>
    <w:rsid w:val="00E427D9"/>
    <w:rPr>
      <w:rFonts w:ascii="Calibri" w:hAnsi="Calibri" w:cs="Calibri" w:hint="default"/>
      <w:sz w:val="22"/>
      <w:szCs w:val="22"/>
    </w:rPr>
  </w:style>
  <w:style w:type="character" w:customStyle="1" w:styleId="hyperlinkchar1">
    <w:name w:val="hyperlink__char1"/>
    <w:basedOn w:val="DefaultParagraphFont"/>
    <w:rsid w:val="00E427D9"/>
    <w:rPr>
      <w:color w:val="0000FF"/>
    </w:rPr>
  </w:style>
  <w:style w:type="character" w:customStyle="1" w:styleId="ptbrand4">
    <w:name w:val="ptbrand4"/>
    <w:basedOn w:val="DefaultParagraphFont"/>
    <w:rsid w:val="00E427D9"/>
  </w:style>
  <w:style w:type="character" w:customStyle="1" w:styleId="binding4">
    <w:name w:val="binding4"/>
    <w:basedOn w:val="DefaultParagraphFont"/>
    <w:rsid w:val="00E427D9"/>
  </w:style>
  <w:style w:type="character" w:styleId="Hyperlink">
    <w:name w:val="Hyperlink"/>
    <w:basedOn w:val="DefaultParagraphFont"/>
    <w:uiPriority w:val="99"/>
    <w:unhideWhenUsed/>
    <w:rsid w:val="00E427D9"/>
    <w:rPr>
      <w:color w:val="0000FF"/>
      <w:u w:val="single"/>
    </w:rPr>
  </w:style>
  <w:style w:type="paragraph" w:styleId="ListParagraph">
    <w:name w:val="List Paragraph"/>
    <w:basedOn w:val="Normal"/>
    <w:uiPriority w:val="34"/>
    <w:qFormat/>
    <w:rsid w:val="00E427D9"/>
    <w:pPr>
      <w:ind w:left="720"/>
      <w:contextualSpacing/>
    </w:pPr>
    <w:rPr>
      <w:rFonts w:ascii="Calibri" w:eastAsia="Calibri" w:hAnsi="Calibri" w:cs="Times New Roman"/>
    </w:rPr>
  </w:style>
  <w:style w:type="character" w:customStyle="1" w:styleId="Heading2Char">
    <w:name w:val="Heading 2 Char"/>
    <w:basedOn w:val="DefaultParagraphFont"/>
    <w:link w:val="Heading2"/>
    <w:uiPriority w:val="9"/>
    <w:rsid w:val="00445CA9"/>
    <w:rPr>
      <w:rFonts w:ascii="Times New Roman" w:eastAsia="Times New Roman" w:hAnsi="Times New Roman" w:cs="Times New Roman"/>
      <w:sz w:val="36"/>
      <w:szCs w:val="36"/>
    </w:rPr>
  </w:style>
  <w:style w:type="paragraph" w:customStyle="1" w:styleId="intro">
    <w:name w:val="intro"/>
    <w:basedOn w:val="Normal"/>
    <w:rsid w:val="00445CA9"/>
    <w:pPr>
      <w:spacing w:after="150" w:line="240" w:lineRule="auto"/>
    </w:pPr>
    <w:rPr>
      <w:rFonts w:ascii="Arial" w:eastAsia="Times New Roman" w:hAnsi="Arial" w:cs="Arial"/>
      <w:sz w:val="21"/>
      <w:szCs w:val="21"/>
    </w:rPr>
  </w:style>
  <w:style w:type="character" w:customStyle="1" w:styleId="itxtrst">
    <w:name w:val="itxtrst"/>
    <w:basedOn w:val="DefaultParagraphFont"/>
    <w:rsid w:val="00445CA9"/>
  </w:style>
  <w:style w:type="paragraph" w:styleId="NormalWeb">
    <w:name w:val="Normal (Web)"/>
    <w:basedOn w:val="Normal"/>
    <w:uiPriority w:val="99"/>
    <w:unhideWhenUsed/>
    <w:rsid w:val="00445CA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tal-inline2">
    <w:name w:val="ital-inline2"/>
    <w:basedOn w:val="DefaultParagraphFont"/>
    <w:rsid w:val="00532A5E"/>
    <w:rPr>
      <w:rFonts w:ascii="Georgia" w:hAnsi="Georgia" w:hint="default"/>
      <w:i/>
      <w:iCs/>
      <w:vanish w:val="0"/>
      <w:webHidden w:val="0"/>
      <w:specVanish w:val="0"/>
    </w:rPr>
  </w:style>
  <w:style w:type="paragraph" w:customStyle="1" w:styleId="Default">
    <w:name w:val="Default"/>
    <w:rsid w:val="0085477B"/>
    <w:pPr>
      <w:autoSpaceDE w:val="0"/>
      <w:autoSpaceDN w:val="0"/>
      <w:adjustRightInd w:val="0"/>
      <w:spacing w:after="0" w:line="240" w:lineRule="auto"/>
    </w:pPr>
    <w:rPr>
      <w:rFonts w:ascii="Arial" w:hAnsi="Arial" w:cs="Arial"/>
      <w:color w:val="000000"/>
      <w:sz w:val="24"/>
      <w:szCs w:val="24"/>
    </w:rPr>
  </w:style>
  <w:style w:type="paragraph" w:styleId="CommentText">
    <w:name w:val="annotation text"/>
    <w:basedOn w:val="Default"/>
    <w:next w:val="Default"/>
    <w:link w:val="CommentTextChar"/>
    <w:uiPriority w:val="99"/>
    <w:rsid w:val="0085477B"/>
    <w:rPr>
      <w:color w:val="auto"/>
    </w:rPr>
  </w:style>
  <w:style w:type="character" w:customStyle="1" w:styleId="CommentTextChar">
    <w:name w:val="Comment Text Char"/>
    <w:basedOn w:val="DefaultParagraphFont"/>
    <w:link w:val="CommentText"/>
    <w:uiPriority w:val="99"/>
    <w:rsid w:val="0085477B"/>
    <w:rPr>
      <w:rFonts w:ascii="Arial" w:hAnsi="Arial" w:cs="Arial"/>
      <w:sz w:val="24"/>
      <w:szCs w:val="24"/>
    </w:rPr>
  </w:style>
  <w:style w:type="paragraph" w:styleId="BalloonText">
    <w:name w:val="Balloon Text"/>
    <w:basedOn w:val="Normal"/>
    <w:link w:val="BalloonTextChar"/>
    <w:uiPriority w:val="99"/>
    <w:semiHidden/>
    <w:unhideWhenUsed/>
    <w:rsid w:val="00FD5D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5D14"/>
    <w:rPr>
      <w:rFonts w:ascii="Tahoma" w:hAnsi="Tahoma" w:cs="Tahoma"/>
      <w:sz w:val="16"/>
      <w:szCs w:val="16"/>
    </w:rPr>
  </w:style>
  <w:style w:type="paragraph" w:styleId="Title">
    <w:name w:val="Title"/>
    <w:basedOn w:val="Normal"/>
    <w:link w:val="TitleChar"/>
    <w:uiPriority w:val="10"/>
    <w:qFormat/>
    <w:rsid w:val="00FE5E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itleChar">
    <w:name w:val="Title Char"/>
    <w:basedOn w:val="DefaultParagraphFont"/>
    <w:link w:val="Title"/>
    <w:uiPriority w:val="10"/>
    <w:rsid w:val="00FE5E7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8650">
      <w:bodyDiv w:val="1"/>
      <w:marLeft w:val="0"/>
      <w:marRight w:val="0"/>
      <w:marTop w:val="0"/>
      <w:marBottom w:val="0"/>
      <w:divBdr>
        <w:top w:val="single" w:sz="2" w:space="0" w:color="DEDEDE"/>
        <w:left w:val="single" w:sz="6" w:space="0" w:color="DEDEDE"/>
        <w:bottom w:val="single" w:sz="2" w:space="0" w:color="DEDEDE"/>
        <w:right w:val="single" w:sz="6" w:space="0" w:color="DEDEDE"/>
      </w:divBdr>
      <w:divsChild>
        <w:div w:id="1782259234">
          <w:marLeft w:val="0"/>
          <w:marRight w:val="0"/>
          <w:marTop w:val="0"/>
          <w:marBottom w:val="0"/>
          <w:divBdr>
            <w:top w:val="none" w:sz="0" w:space="0" w:color="auto"/>
            <w:left w:val="none" w:sz="0" w:space="0" w:color="auto"/>
            <w:bottom w:val="none" w:sz="0" w:space="0" w:color="auto"/>
            <w:right w:val="none" w:sz="0" w:space="0" w:color="auto"/>
          </w:divBdr>
          <w:divsChild>
            <w:div w:id="2082173581">
              <w:marLeft w:val="0"/>
              <w:marRight w:val="0"/>
              <w:marTop w:val="0"/>
              <w:marBottom w:val="0"/>
              <w:divBdr>
                <w:top w:val="none" w:sz="0" w:space="0" w:color="auto"/>
                <w:left w:val="none" w:sz="0" w:space="0" w:color="auto"/>
                <w:bottom w:val="none" w:sz="0" w:space="0" w:color="auto"/>
                <w:right w:val="none" w:sz="0" w:space="0" w:color="auto"/>
              </w:divBdr>
              <w:divsChild>
                <w:div w:id="1350789457">
                  <w:marLeft w:val="0"/>
                  <w:marRight w:val="0"/>
                  <w:marTop w:val="0"/>
                  <w:marBottom w:val="0"/>
                  <w:divBdr>
                    <w:top w:val="none" w:sz="0" w:space="0" w:color="auto"/>
                    <w:left w:val="none" w:sz="0" w:space="0" w:color="auto"/>
                    <w:bottom w:val="none" w:sz="0" w:space="0" w:color="auto"/>
                    <w:right w:val="none" w:sz="0" w:space="0" w:color="auto"/>
                  </w:divBdr>
                </w:div>
              </w:divsChild>
            </w:div>
            <w:div w:id="1820880531">
              <w:marLeft w:val="0"/>
              <w:marRight w:val="0"/>
              <w:marTop w:val="0"/>
              <w:marBottom w:val="0"/>
              <w:divBdr>
                <w:top w:val="none" w:sz="0" w:space="0" w:color="auto"/>
                <w:left w:val="none" w:sz="0" w:space="0" w:color="auto"/>
                <w:bottom w:val="none" w:sz="0" w:space="0" w:color="auto"/>
                <w:right w:val="none" w:sz="0" w:space="0" w:color="auto"/>
              </w:divBdr>
              <w:divsChild>
                <w:div w:id="945769020">
                  <w:marLeft w:val="0"/>
                  <w:marRight w:val="0"/>
                  <w:marTop w:val="0"/>
                  <w:marBottom w:val="0"/>
                  <w:divBdr>
                    <w:top w:val="none" w:sz="0" w:space="0" w:color="auto"/>
                    <w:left w:val="none" w:sz="0" w:space="0" w:color="auto"/>
                    <w:bottom w:val="none" w:sz="0" w:space="0" w:color="auto"/>
                    <w:right w:val="none" w:sz="0" w:space="0" w:color="auto"/>
                  </w:divBdr>
                </w:div>
              </w:divsChild>
            </w:div>
            <w:div w:id="497690419">
              <w:marLeft w:val="0"/>
              <w:marRight w:val="0"/>
              <w:marTop w:val="0"/>
              <w:marBottom w:val="0"/>
              <w:divBdr>
                <w:top w:val="none" w:sz="0" w:space="0" w:color="auto"/>
                <w:left w:val="none" w:sz="0" w:space="0" w:color="auto"/>
                <w:bottom w:val="none" w:sz="0" w:space="0" w:color="auto"/>
                <w:right w:val="none" w:sz="0" w:space="0" w:color="auto"/>
              </w:divBdr>
              <w:divsChild>
                <w:div w:id="94169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159022">
      <w:bodyDiv w:val="1"/>
      <w:marLeft w:val="0"/>
      <w:marRight w:val="0"/>
      <w:marTop w:val="0"/>
      <w:marBottom w:val="0"/>
      <w:divBdr>
        <w:top w:val="none" w:sz="0" w:space="0" w:color="auto"/>
        <w:left w:val="none" w:sz="0" w:space="0" w:color="auto"/>
        <w:bottom w:val="none" w:sz="0" w:space="0" w:color="auto"/>
        <w:right w:val="none" w:sz="0" w:space="0" w:color="auto"/>
      </w:divBdr>
    </w:div>
    <w:div w:id="718749943">
      <w:bodyDiv w:val="1"/>
      <w:marLeft w:val="0"/>
      <w:marRight w:val="0"/>
      <w:marTop w:val="0"/>
      <w:marBottom w:val="0"/>
      <w:divBdr>
        <w:top w:val="none" w:sz="0" w:space="0" w:color="auto"/>
        <w:left w:val="none" w:sz="0" w:space="0" w:color="auto"/>
        <w:bottom w:val="none" w:sz="0" w:space="0" w:color="auto"/>
        <w:right w:val="none" w:sz="0" w:space="0" w:color="auto"/>
      </w:divBdr>
    </w:div>
    <w:div w:id="1015956326">
      <w:bodyDiv w:val="1"/>
      <w:marLeft w:val="0"/>
      <w:marRight w:val="0"/>
      <w:marTop w:val="0"/>
      <w:marBottom w:val="0"/>
      <w:divBdr>
        <w:top w:val="none" w:sz="0" w:space="0" w:color="auto"/>
        <w:left w:val="none" w:sz="0" w:space="0" w:color="auto"/>
        <w:bottom w:val="none" w:sz="0" w:space="0" w:color="auto"/>
        <w:right w:val="none" w:sz="0" w:space="0" w:color="auto"/>
      </w:divBdr>
      <w:divsChild>
        <w:div w:id="1755972983">
          <w:marLeft w:val="0"/>
          <w:marRight w:val="0"/>
          <w:marTop w:val="0"/>
          <w:marBottom w:val="0"/>
          <w:divBdr>
            <w:top w:val="none" w:sz="0" w:space="0" w:color="auto"/>
            <w:left w:val="none" w:sz="0" w:space="0" w:color="auto"/>
            <w:bottom w:val="none" w:sz="0" w:space="0" w:color="auto"/>
            <w:right w:val="none" w:sz="0" w:space="0" w:color="auto"/>
          </w:divBdr>
          <w:divsChild>
            <w:div w:id="807554116">
              <w:marLeft w:val="0"/>
              <w:marRight w:val="0"/>
              <w:marTop w:val="0"/>
              <w:marBottom w:val="0"/>
              <w:divBdr>
                <w:top w:val="none" w:sz="0" w:space="0" w:color="auto"/>
                <w:left w:val="none" w:sz="0" w:space="0" w:color="auto"/>
                <w:bottom w:val="none" w:sz="0" w:space="0" w:color="auto"/>
                <w:right w:val="none" w:sz="0" w:space="0" w:color="auto"/>
              </w:divBdr>
              <w:divsChild>
                <w:div w:id="1022896425">
                  <w:marLeft w:val="0"/>
                  <w:marRight w:val="0"/>
                  <w:marTop w:val="0"/>
                  <w:marBottom w:val="0"/>
                  <w:divBdr>
                    <w:top w:val="none" w:sz="0" w:space="0" w:color="auto"/>
                    <w:left w:val="none" w:sz="0" w:space="0" w:color="auto"/>
                    <w:bottom w:val="none" w:sz="0" w:space="0" w:color="auto"/>
                    <w:right w:val="none" w:sz="0" w:space="0" w:color="auto"/>
                  </w:divBdr>
                  <w:divsChild>
                    <w:div w:id="1496261603">
                      <w:marLeft w:val="0"/>
                      <w:marRight w:val="0"/>
                      <w:marTop w:val="0"/>
                      <w:marBottom w:val="0"/>
                      <w:divBdr>
                        <w:top w:val="none" w:sz="0" w:space="0" w:color="auto"/>
                        <w:left w:val="none" w:sz="0" w:space="0" w:color="auto"/>
                        <w:bottom w:val="none" w:sz="0" w:space="0" w:color="auto"/>
                        <w:right w:val="none" w:sz="0" w:space="0" w:color="auto"/>
                      </w:divBdr>
                      <w:divsChild>
                        <w:div w:id="1960260617">
                          <w:marLeft w:val="0"/>
                          <w:marRight w:val="0"/>
                          <w:marTop w:val="0"/>
                          <w:marBottom w:val="0"/>
                          <w:divBdr>
                            <w:top w:val="none" w:sz="0" w:space="0" w:color="auto"/>
                            <w:left w:val="none" w:sz="0" w:space="0" w:color="auto"/>
                            <w:bottom w:val="none" w:sz="0" w:space="0" w:color="auto"/>
                            <w:right w:val="none" w:sz="0" w:space="0" w:color="auto"/>
                          </w:divBdr>
                          <w:divsChild>
                            <w:div w:id="1950157931">
                              <w:marLeft w:val="0"/>
                              <w:marRight w:val="0"/>
                              <w:marTop w:val="0"/>
                              <w:marBottom w:val="0"/>
                              <w:divBdr>
                                <w:top w:val="none" w:sz="0" w:space="0" w:color="auto"/>
                                <w:left w:val="none" w:sz="0" w:space="0" w:color="auto"/>
                                <w:bottom w:val="none" w:sz="0" w:space="0" w:color="auto"/>
                                <w:right w:val="none" w:sz="0" w:space="0" w:color="auto"/>
                              </w:divBdr>
                              <w:divsChild>
                                <w:div w:id="111806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3718228">
      <w:bodyDiv w:val="1"/>
      <w:marLeft w:val="0"/>
      <w:marRight w:val="0"/>
      <w:marTop w:val="0"/>
      <w:marBottom w:val="0"/>
      <w:divBdr>
        <w:top w:val="none" w:sz="0" w:space="0" w:color="auto"/>
        <w:left w:val="none" w:sz="0" w:space="0" w:color="auto"/>
        <w:bottom w:val="none" w:sz="0" w:space="0" w:color="auto"/>
        <w:right w:val="none" w:sz="0" w:space="0" w:color="auto"/>
      </w:divBdr>
      <w:divsChild>
        <w:div w:id="985403475">
          <w:marLeft w:val="0"/>
          <w:marRight w:val="0"/>
          <w:marTop w:val="0"/>
          <w:marBottom w:val="0"/>
          <w:divBdr>
            <w:top w:val="none" w:sz="0" w:space="0" w:color="auto"/>
            <w:left w:val="none" w:sz="0" w:space="0" w:color="auto"/>
            <w:bottom w:val="none" w:sz="0" w:space="0" w:color="auto"/>
            <w:right w:val="none" w:sz="0" w:space="0" w:color="auto"/>
          </w:divBdr>
          <w:divsChild>
            <w:div w:id="662004808">
              <w:marLeft w:val="0"/>
              <w:marRight w:val="0"/>
              <w:marTop w:val="0"/>
              <w:marBottom w:val="0"/>
              <w:divBdr>
                <w:top w:val="none" w:sz="0" w:space="0" w:color="auto"/>
                <w:left w:val="none" w:sz="0" w:space="0" w:color="auto"/>
                <w:bottom w:val="none" w:sz="0" w:space="0" w:color="auto"/>
                <w:right w:val="none" w:sz="0" w:space="0" w:color="auto"/>
              </w:divBdr>
              <w:divsChild>
                <w:div w:id="632952774">
                  <w:marLeft w:val="0"/>
                  <w:marRight w:val="0"/>
                  <w:marTop w:val="0"/>
                  <w:marBottom w:val="0"/>
                  <w:divBdr>
                    <w:top w:val="none" w:sz="0" w:space="0" w:color="auto"/>
                    <w:left w:val="none" w:sz="0" w:space="0" w:color="auto"/>
                    <w:bottom w:val="none" w:sz="0" w:space="0" w:color="auto"/>
                    <w:right w:val="none" w:sz="0" w:space="0" w:color="auto"/>
                  </w:divBdr>
                  <w:divsChild>
                    <w:div w:id="156384301">
                      <w:marLeft w:val="0"/>
                      <w:marRight w:val="0"/>
                      <w:marTop w:val="0"/>
                      <w:marBottom w:val="0"/>
                      <w:divBdr>
                        <w:top w:val="none" w:sz="0" w:space="0" w:color="auto"/>
                        <w:left w:val="none" w:sz="0" w:space="0" w:color="auto"/>
                        <w:bottom w:val="none" w:sz="0" w:space="0" w:color="auto"/>
                        <w:right w:val="none" w:sz="0" w:space="0" w:color="auto"/>
                      </w:divBdr>
                      <w:divsChild>
                        <w:div w:id="79849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7042866">
      <w:bodyDiv w:val="1"/>
      <w:marLeft w:val="0"/>
      <w:marRight w:val="0"/>
      <w:marTop w:val="0"/>
      <w:marBottom w:val="0"/>
      <w:divBdr>
        <w:top w:val="none" w:sz="0" w:space="0" w:color="auto"/>
        <w:left w:val="none" w:sz="0" w:space="0" w:color="auto"/>
        <w:bottom w:val="none" w:sz="0" w:space="0" w:color="auto"/>
        <w:right w:val="none" w:sz="0" w:space="0" w:color="auto"/>
      </w:divBdr>
      <w:divsChild>
        <w:div w:id="1517578636">
          <w:marLeft w:val="0"/>
          <w:marRight w:val="0"/>
          <w:marTop w:val="0"/>
          <w:marBottom w:val="0"/>
          <w:divBdr>
            <w:top w:val="none" w:sz="0" w:space="0" w:color="auto"/>
            <w:left w:val="none" w:sz="0" w:space="0" w:color="auto"/>
            <w:bottom w:val="none" w:sz="0" w:space="0" w:color="auto"/>
            <w:right w:val="none" w:sz="0" w:space="0" w:color="auto"/>
          </w:divBdr>
          <w:divsChild>
            <w:div w:id="1575823448">
              <w:marLeft w:val="0"/>
              <w:marRight w:val="0"/>
              <w:marTop w:val="0"/>
              <w:marBottom w:val="0"/>
              <w:divBdr>
                <w:top w:val="none" w:sz="0" w:space="0" w:color="auto"/>
                <w:left w:val="none" w:sz="0" w:space="0" w:color="auto"/>
                <w:bottom w:val="none" w:sz="0" w:space="0" w:color="auto"/>
                <w:right w:val="none" w:sz="0" w:space="0" w:color="auto"/>
              </w:divBdr>
              <w:divsChild>
                <w:div w:id="609162641">
                  <w:marLeft w:val="0"/>
                  <w:marRight w:val="0"/>
                  <w:marTop w:val="0"/>
                  <w:marBottom w:val="0"/>
                  <w:divBdr>
                    <w:top w:val="none" w:sz="0" w:space="0" w:color="auto"/>
                    <w:left w:val="none" w:sz="0" w:space="0" w:color="auto"/>
                    <w:bottom w:val="none" w:sz="0" w:space="0" w:color="auto"/>
                    <w:right w:val="none" w:sz="0" w:space="0" w:color="auto"/>
                  </w:divBdr>
                  <w:divsChild>
                    <w:div w:id="166546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7065043">
      <w:bodyDiv w:val="1"/>
      <w:marLeft w:val="0"/>
      <w:marRight w:val="0"/>
      <w:marTop w:val="0"/>
      <w:marBottom w:val="0"/>
      <w:divBdr>
        <w:top w:val="none" w:sz="0" w:space="0" w:color="auto"/>
        <w:left w:val="none" w:sz="0" w:space="0" w:color="auto"/>
        <w:bottom w:val="none" w:sz="0" w:space="0" w:color="auto"/>
        <w:right w:val="none" w:sz="0" w:space="0" w:color="auto"/>
      </w:divBdr>
      <w:divsChild>
        <w:div w:id="537816274">
          <w:marLeft w:val="0"/>
          <w:marRight w:val="0"/>
          <w:marTop w:val="0"/>
          <w:marBottom w:val="0"/>
          <w:divBdr>
            <w:top w:val="none" w:sz="0" w:space="0" w:color="auto"/>
            <w:left w:val="none" w:sz="0" w:space="0" w:color="auto"/>
            <w:bottom w:val="none" w:sz="0" w:space="0" w:color="auto"/>
            <w:right w:val="none" w:sz="0" w:space="0" w:color="auto"/>
          </w:divBdr>
          <w:divsChild>
            <w:div w:id="474954393">
              <w:marLeft w:val="0"/>
              <w:marRight w:val="0"/>
              <w:marTop w:val="0"/>
              <w:marBottom w:val="0"/>
              <w:divBdr>
                <w:top w:val="none" w:sz="0" w:space="0" w:color="auto"/>
                <w:left w:val="none" w:sz="0" w:space="0" w:color="auto"/>
                <w:bottom w:val="none" w:sz="0" w:space="0" w:color="auto"/>
                <w:right w:val="none" w:sz="0" w:space="0" w:color="auto"/>
              </w:divBdr>
              <w:divsChild>
                <w:div w:id="320625511">
                  <w:marLeft w:val="0"/>
                  <w:marRight w:val="0"/>
                  <w:marTop w:val="0"/>
                  <w:marBottom w:val="0"/>
                  <w:divBdr>
                    <w:top w:val="none" w:sz="0" w:space="0" w:color="auto"/>
                    <w:left w:val="none" w:sz="0" w:space="0" w:color="auto"/>
                    <w:bottom w:val="none" w:sz="0" w:space="0" w:color="auto"/>
                    <w:right w:val="none" w:sz="0" w:space="0" w:color="auto"/>
                  </w:divBdr>
                  <w:divsChild>
                    <w:div w:id="1550871530">
                      <w:marLeft w:val="0"/>
                      <w:marRight w:val="0"/>
                      <w:marTop w:val="0"/>
                      <w:marBottom w:val="0"/>
                      <w:divBdr>
                        <w:top w:val="none" w:sz="0" w:space="0" w:color="auto"/>
                        <w:left w:val="none" w:sz="0" w:space="0" w:color="auto"/>
                        <w:bottom w:val="none" w:sz="0" w:space="0" w:color="auto"/>
                        <w:right w:val="none" w:sz="0" w:space="0" w:color="auto"/>
                      </w:divBdr>
                      <w:divsChild>
                        <w:div w:id="1141264966">
                          <w:marLeft w:val="0"/>
                          <w:marRight w:val="0"/>
                          <w:marTop w:val="0"/>
                          <w:marBottom w:val="0"/>
                          <w:divBdr>
                            <w:top w:val="none" w:sz="0" w:space="0" w:color="auto"/>
                            <w:left w:val="none" w:sz="0" w:space="0" w:color="auto"/>
                            <w:bottom w:val="none" w:sz="0" w:space="0" w:color="auto"/>
                            <w:right w:val="none" w:sz="0" w:space="0" w:color="auto"/>
                          </w:divBdr>
                          <w:divsChild>
                            <w:div w:id="3937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999879">
      <w:bodyDiv w:val="1"/>
      <w:marLeft w:val="0"/>
      <w:marRight w:val="0"/>
      <w:marTop w:val="0"/>
      <w:marBottom w:val="0"/>
      <w:divBdr>
        <w:top w:val="none" w:sz="0" w:space="0" w:color="auto"/>
        <w:left w:val="none" w:sz="0" w:space="0" w:color="auto"/>
        <w:bottom w:val="none" w:sz="0" w:space="0" w:color="auto"/>
        <w:right w:val="none" w:sz="0" w:space="0" w:color="auto"/>
      </w:divBdr>
    </w:div>
    <w:div w:id="1837188027">
      <w:bodyDiv w:val="1"/>
      <w:marLeft w:val="1440"/>
      <w:marRight w:val="1440"/>
      <w:marTop w:val="1440"/>
      <w:marBottom w:val="144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th.knoxschools.org/modules/locker/files/get_group_file.phtml?gid=499087&amp;fid=3928043&amp;sessionid=9b9fba3e39277a7bfe20a52e714836a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h1prd0202.outlook.com/owa/redir.aspx?C=0VAwIMXq_kmjfUh4Wr42AMy_yzEyH84IuJ96brvKPAdZ6BZOockgG6Oz5YH6l14UkkqjPXa9T9c.&amp;URL=http%3a%2f%2fwww.tn.gov%2feducation%2fci%2fmath%2fdoc%2fMA_3103.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ath.knoxschools.org/modules/groups/integrated_home.phtml?gid=499087&amp;sessionid=195ec063144d26167f64a21544bd5ebf" TargetMode="External"/><Relationship Id="rId11" Type="http://schemas.openxmlformats.org/officeDocument/2006/relationships/hyperlink" Target="mailto:jannice.clark@knoxschools.org" TargetMode="External"/><Relationship Id="rId5" Type="http://schemas.openxmlformats.org/officeDocument/2006/relationships/image" Target="media/image1.jpeg"/><Relationship Id="rId10" Type="http://schemas.openxmlformats.org/officeDocument/2006/relationships/hyperlink" Target="mailto:jannice.clark@knoxschools.org" TargetMode="External"/><Relationship Id="rId4" Type="http://schemas.openxmlformats.org/officeDocument/2006/relationships/webSettings" Target="webSettings.xml"/><Relationship Id="rId9" Type="http://schemas.openxmlformats.org/officeDocument/2006/relationships/hyperlink" Target="mailto:jannice.clark@knox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1907</Words>
  <Characters>10872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000015362</dc:creator>
  <cp:lastModifiedBy>JANNICE CLARK</cp:lastModifiedBy>
  <cp:revision>2</cp:revision>
  <dcterms:created xsi:type="dcterms:W3CDTF">2016-08-05T19:52:00Z</dcterms:created>
  <dcterms:modified xsi:type="dcterms:W3CDTF">2016-08-05T19:52:00Z</dcterms:modified>
</cp:coreProperties>
</file>