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2687" w14:textId="77777777" w:rsidR="00504348" w:rsidRDefault="00000000">
      <w:pPr>
        <w:jc w:val="center"/>
        <w:rPr>
          <w:rFonts w:ascii="Bowlby One SC" w:eastAsia="Bowlby One SC" w:hAnsi="Bowlby One SC" w:cs="Bowlby One SC"/>
          <w:sz w:val="38"/>
          <w:szCs w:val="3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29DB768" wp14:editId="27920466">
            <wp:simplePos x="0" y="0"/>
            <wp:positionH relativeFrom="column">
              <wp:posOffset>1581150</wp:posOffset>
            </wp:positionH>
            <wp:positionV relativeFrom="paragraph">
              <wp:posOffset>114300</wp:posOffset>
            </wp:positionV>
            <wp:extent cx="3067050" cy="102393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023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F413AA" w14:textId="77777777" w:rsidR="00504348" w:rsidRDefault="00504348">
      <w:pPr>
        <w:jc w:val="center"/>
        <w:rPr>
          <w:rFonts w:ascii="Bowlby One SC" w:eastAsia="Bowlby One SC" w:hAnsi="Bowlby One SC" w:cs="Bowlby One SC"/>
          <w:sz w:val="38"/>
          <w:szCs w:val="38"/>
        </w:rPr>
      </w:pPr>
    </w:p>
    <w:p w14:paraId="2EA315BC" w14:textId="77777777" w:rsidR="00504348" w:rsidRDefault="00504348">
      <w:pPr>
        <w:rPr>
          <w:rFonts w:ascii="Bowlby One SC" w:eastAsia="Bowlby One SC" w:hAnsi="Bowlby One SC" w:cs="Bowlby One SC"/>
          <w:sz w:val="38"/>
          <w:szCs w:val="38"/>
        </w:rPr>
      </w:pPr>
    </w:p>
    <w:p w14:paraId="418590E2" w14:textId="77777777" w:rsidR="00504348" w:rsidRDefault="00000000">
      <w:pPr>
        <w:jc w:val="center"/>
        <w:rPr>
          <w:rFonts w:ascii="Pompiere" w:eastAsia="Pompiere" w:hAnsi="Pompiere" w:cs="Pompiere"/>
          <w:sz w:val="34"/>
          <w:szCs w:val="34"/>
        </w:rPr>
      </w:pPr>
      <w:r>
        <w:rPr>
          <w:rFonts w:ascii="Pompiere" w:eastAsia="Pompiere" w:hAnsi="Pompiere" w:cs="Pompiere"/>
          <w:sz w:val="34"/>
          <w:szCs w:val="34"/>
        </w:rPr>
        <w:t>Soaring for Excellence, Everywhere, All the Time</w:t>
      </w:r>
    </w:p>
    <w:p w14:paraId="3C140D4C" w14:textId="77777777" w:rsidR="00504348" w:rsidRDefault="00000000">
      <w:pPr>
        <w:jc w:val="center"/>
        <w:rPr>
          <w:rFonts w:ascii="Bowlby One SC" w:eastAsia="Bowlby One SC" w:hAnsi="Bowlby One SC" w:cs="Bowlby One SC"/>
          <w:sz w:val="34"/>
          <w:szCs w:val="34"/>
        </w:rPr>
      </w:pPr>
      <w:r>
        <w:rPr>
          <w:rFonts w:ascii="Bowlby One SC" w:eastAsia="Bowlby One SC" w:hAnsi="Bowlby One SC" w:cs="Bowlby One SC"/>
          <w:sz w:val="34"/>
          <w:szCs w:val="34"/>
        </w:rPr>
        <w:t>5th Grade Supply List</w:t>
      </w:r>
    </w:p>
    <w:p w14:paraId="684F0103" w14:textId="77777777" w:rsidR="00504348" w:rsidRDefault="00000000">
      <w:pPr>
        <w:jc w:val="center"/>
        <w:rPr>
          <w:rFonts w:ascii="Bowlby One SC" w:eastAsia="Bowlby One SC" w:hAnsi="Bowlby One SC" w:cs="Bowlby One SC"/>
          <w:sz w:val="34"/>
          <w:szCs w:val="34"/>
        </w:rPr>
      </w:pPr>
      <w:r>
        <w:rPr>
          <w:rFonts w:ascii="Bowlby One SC" w:eastAsia="Bowlby One SC" w:hAnsi="Bowlby One SC" w:cs="Bowlby One SC"/>
          <w:sz w:val="34"/>
          <w:szCs w:val="34"/>
        </w:rPr>
        <w:t>2023-2024</w:t>
      </w:r>
    </w:p>
    <w:p w14:paraId="39E6B937" w14:textId="77777777" w:rsidR="00504348" w:rsidRDefault="00504348">
      <w:pPr>
        <w:rPr>
          <w:rFonts w:ascii="Pompiere" w:eastAsia="Pompiere" w:hAnsi="Pompiere" w:cs="Pompiere"/>
          <w:b/>
          <w:sz w:val="32"/>
          <w:szCs w:val="32"/>
        </w:rPr>
      </w:pPr>
    </w:p>
    <w:p w14:paraId="635C46C0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 xml:space="preserve">Purchase a copy of the novel </w:t>
      </w:r>
      <w:r>
        <w:rPr>
          <w:rFonts w:ascii="Pompiere" w:eastAsia="Pompiere" w:hAnsi="Pompiere" w:cs="Pompiere"/>
          <w:i/>
          <w:sz w:val="32"/>
          <w:szCs w:val="32"/>
        </w:rPr>
        <w:t>Esperanza Rising</w:t>
      </w:r>
      <w:r>
        <w:rPr>
          <w:rFonts w:ascii="Pompiere" w:eastAsia="Pompiere" w:hAnsi="Pompiere" w:cs="Pompiere"/>
          <w:sz w:val="32"/>
          <w:szCs w:val="32"/>
        </w:rPr>
        <w:t xml:space="preserve">  by Pam Munoz Ryan</w:t>
      </w:r>
    </w:p>
    <w:p w14:paraId="6613106F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2-inch binder</w:t>
      </w:r>
    </w:p>
    <w:p w14:paraId="046A669E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8 dividers WITH pockets</w:t>
      </w:r>
    </w:p>
    <w:p w14:paraId="00EF6B48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3 composition notebooks (one for ELA, SS, Science)</w:t>
      </w:r>
    </w:p>
    <w:p w14:paraId="7BF35F40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 xml:space="preserve">1 folder with prongs </w:t>
      </w:r>
      <w:r>
        <w:rPr>
          <w:rFonts w:ascii="Pompiere" w:eastAsia="Pompiere" w:hAnsi="Pompiere" w:cs="Pompiere"/>
          <w:b/>
          <w:sz w:val="32"/>
          <w:szCs w:val="32"/>
        </w:rPr>
        <w:t>AND</w:t>
      </w:r>
      <w:r>
        <w:rPr>
          <w:rFonts w:ascii="Pompiere" w:eastAsia="Pompiere" w:hAnsi="Pompiere" w:cs="Pompiere"/>
          <w:sz w:val="32"/>
          <w:szCs w:val="32"/>
        </w:rPr>
        <w:t xml:space="preserve"> pockets</w:t>
      </w:r>
    </w:p>
    <w:p w14:paraId="429A2000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 xml:space="preserve">fabric pencil pouch </w:t>
      </w:r>
      <w:r>
        <w:rPr>
          <w:rFonts w:ascii="Pompiere" w:eastAsia="Pompiere" w:hAnsi="Pompiere" w:cs="Pompiere"/>
          <w:b/>
          <w:sz w:val="32"/>
          <w:szCs w:val="32"/>
        </w:rPr>
        <w:t>WITH</w:t>
      </w:r>
      <w:r>
        <w:rPr>
          <w:rFonts w:ascii="Pompiere" w:eastAsia="Pompiere" w:hAnsi="Pompiere" w:cs="Pompiere"/>
          <w:sz w:val="32"/>
          <w:szCs w:val="32"/>
        </w:rPr>
        <w:t xml:space="preserve"> 3 holes</w:t>
      </w:r>
    </w:p>
    <w:p w14:paraId="2DCA67DC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3 packs of pencils (NO mechanical AND already sharpened is nice!)</w:t>
      </w:r>
    </w:p>
    <w:p w14:paraId="48FF1DD1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BLACK expo markers</w:t>
      </w:r>
    </w:p>
    <w:p w14:paraId="7E27ABEB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1 pack of cap erasers</w:t>
      </w:r>
    </w:p>
    <w:p w14:paraId="52FB6422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3 packs of glue sticks</w:t>
      </w:r>
    </w:p>
    <w:p w14:paraId="113D5FAB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Clorox Wipes</w:t>
      </w:r>
    </w:p>
    <w:p w14:paraId="7A8BEB80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1 pair of scissors (to keep as own)</w:t>
      </w:r>
    </w:p>
    <w:p w14:paraId="64D6792C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 xml:space="preserve">24 count box of Crayola crayons </w:t>
      </w:r>
      <w:r>
        <w:rPr>
          <w:rFonts w:ascii="Pompiere" w:eastAsia="Pompiere" w:hAnsi="Pompiere" w:cs="Pompiere"/>
          <w:b/>
          <w:sz w:val="32"/>
          <w:szCs w:val="32"/>
        </w:rPr>
        <w:t>OR</w:t>
      </w:r>
      <w:r>
        <w:rPr>
          <w:rFonts w:ascii="Pompiere" w:eastAsia="Pompiere" w:hAnsi="Pompiere" w:cs="Pompiere"/>
          <w:sz w:val="32"/>
          <w:szCs w:val="32"/>
        </w:rPr>
        <w:t xml:space="preserve"> colored pencils (to keep as own)</w:t>
      </w:r>
    </w:p>
    <w:p w14:paraId="12F36793" w14:textId="77777777" w:rsidR="00504348" w:rsidRDefault="00000000">
      <w:pPr>
        <w:numPr>
          <w:ilvl w:val="0"/>
          <w:numId w:val="1"/>
        </w:num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headphones (to keep as own)</w:t>
      </w:r>
    </w:p>
    <w:p w14:paraId="1ED93D09" w14:textId="77777777" w:rsidR="00504348" w:rsidRDefault="00504348">
      <w:pPr>
        <w:rPr>
          <w:rFonts w:ascii="Pompiere" w:eastAsia="Pompiere" w:hAnsi="Pompiere" w:cs="Pompiere"/>
          <w:b/>
          <w:sz w:val="32"/>
          <w:szCs w:val="32"/>
        </w:rPr>
      </w:pPr>
    </w:p>
    <w:p w14:paraId="0F073274" w14:textId="77777777" w:rsidR="00504348" w:rsidRDefault="00000000">
      <w:pPr>
        <w:rPr>
          <w:rFonts w:ascii="Pompiere" w:eastAsia="Pompiere" w:hAnsi="Pompiere" w:cs="Pompiere"/>
          <w:b/>
          <w:sz w:val="32"/>
          <w:szCs w:val="32"/>
          <w:u w:val="single"/>
        </w:rPr>
      </w:pPr>
      <w:r>
        <w:rPr>
          <w:rFonts w:ascii="Pompiere" w:eastAsia="Pompiere" w:hAnsi="Pompiere" w:cs="Pompiere"/>
          <w:b/>
          <w:sz w:val="32"/>
          <w:szCs w:val="32"/>
          <w:u w:val="single"/>
        </w:rPr>
        <w:t>WISH LIST:</w:t>
      </w:r>
    </w:p>
    <w:p w14:paraId="222737C0" w14:textId="77777777" w:rsidR="00504348" w:rsidRDefault="00000000">
      <w:p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-post-its</w:t>
      </w:r>
      <w:r>
        <w:rPr>
          <w:rFonts w:ascii="Pompiere" w:eastAsia="Pompiere" w:hAnsi="Pompiere" w:cs="Pompiere"/>
          <w:sz w:val="32"/>
          <w:szCs w:val="32"/>
        </w:rPr>
        <w:tab/>
      </w:r>
      <w:r>
        <w:rPr>
          <w:rFonts w:ascii="Pompiere" w:eastAsia="Pompiere" w:hAnsi="Pompiere" w:cs="Pompiere"/>
          <w:sz w:val="32"/>
          <w:szCs w:val="32"/>
        </w:rPr>
        <w:tab/>
        <w:t>- band-aids</w:t>
      </w:r>
      <w:r>
        <w:rPr>
          <w:rFonts w:ascii="Pompiere" w:eastAsia="Pompiere" w:hAnsi="Pompiere" w:cs="Pompiere"/>
          <w:sz w:val="32"/>
          <w:szCs w:val="32"/>
        </w:rPr>
        <w:tab/>
      </w:r>
      <w:r>
        <w:rPr>
          <w:rFonts w:ascii="Pompiere" w:eastAsia="Pompiere" w:hAnsi="Pompiere" w:cs="Pompiere"/>
          <w:sz w:val="32"/>
          <w:szCs w:val="32"/>
        </w:rPr>
        <w:tab/>
        <w:t>-Ziploc baggies (sandwich, quart, &amp; gallon)</w:t>
      </w:r>
    </w:p>
    <w:p w14:paraId="55928FA6" w14:textId="77777777" w:rsidR="00504348" w:rsidRDefault="00000000">
      <w:pPr>
        <w:rPr>
          <w:rFonts w:ascii="Pompiere" w:eastAsia="Pompiere" w:hAnsi="Pompiere" w:cs="Pompiere"/>
          <w:sz w:val="32"/>
          <w:szCs w:val="32"/>
        </w:rPr>
      </w:pPr>
      <w:r>
        <w:rPr>
          <w:rFonts w:ascii="Pompiere" w:eastAsia="Pompiere" w:hAnsi="Pompiere" w:cs="Pompiere"/>
          <w:sz w:val="32"/>
          <w:szCs w:val="32"/>
        </w:rPr>
        <w:t>-hand sanitizer</w:t>
      </w:r>
      <w:r>
        <w:rPr>
          <w:rFonts w:ascii="Pompiere" w:eastAsia="Pompiere" w:hAnsi="Pompiere" w:cs="Pompiere"/>
          <w:sz w:val="32"/>
          <w:szCs w:val="32"/>
        </w:rPr>
        <w:tab/>
      </w:r>
      <w:r>
        <w:rPr>
          <w:rFonts w:ascii="Pompiere" w:eastAsia="Pompiere" w:hAnsi="Pompiere" w:cs="Pompiere"/>
          <w:sz w:val="32"/>
          <w:szCs w:val="32"/>
        </w:rPr>
        <w:tab/>
        <w:t>-index cards</w:t>
      </w:r>
      <w:r>
        <w:rPr>
          <w:rFonts w:ascii="Pompiere" w:eastAsia="Pompiere" w:hAnsi="Pompiere" w:cs="Pompiere"/>
          <w:sz w:val="32"/>
          <w:szCs w:val="32"/>
        </w:rPr>
        <w:tab/>
      </w:r>
      <w:r>
        <w:rPr>
          <w:rFonts w:ascii="Pompiere" w:eastAsia="Pompiere" w:hAnsi="Pompiere" w:cs="Pompiere"/>
          <w:sz w:val="32"/>
          <w:szCs w:val="32"/>
        </w:rPr>
        <w:tab/>
        <w:t>-cardstock (white AND colored)</w:t>
      </w:r>
    </w:p>
    <w:sectPr w:rsidR="005043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wlby One SC">
    <w:charset w:val="00"/>
    <w:family w:val="auto"/>
    <w:pitch w:val="default"/>
  </w:font>
  <w:font w:name="Pompier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972"/>
    <w:multiLevelType w:val="multilevel"/>
    <w:tmpl w:val="320EA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3334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48"/>
    <w:rsid w:val="00504348"/>
    <w:rsid w:val="00D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F50F8"/>
  <w15:docId w15:val="{1DEE59BC-2560-A041-9583-92C4D45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2023-05-09T17:37:00Z</dcterms:created>
  <dcterms:modified xsi:type="dcterms:W3CDTF">2023-05-09T17:37:00Z</dcterms:modified>
</cp:coreProperties>
</file>